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 w:line="420" w:lineRule="atLeast"/>
        <w:ind w:firstLine="480"/>
        <w:jc w:val="center"/>
        <w:rPr>
          <w:rFonts w:hint="eastAsia" w:cs="Helvetica" w:asciiTheme="minorEastAsia" w:hAnsiTheme="minorEastAsia"/>
          <w:b/>
          <w:bCs/>
          <w:color w:val="333333"/>
          <w:kern w:val="0"/>
          <w:sz w:val="36"/>
          <w:szCs w:val="36"/>
        </w:rPr>
      </w:pPr>
      <w:r>
        <w:rPr>
          <w:rFonts w:hint="eastAsia" w:cs="Helvetica" w:asciiTheme="minorEastAsia" w:hAnsiTheme="minorEastAsia"/>
          <w:b/>
          <w:bCs/>
          <w:color w:val="333333"/>
          <w:kern w:val="0"/>
          <w:sz w:val="36"/>
          <w:szCs w:val="36"/>
        </w:rPr>
        <w:t>福建泽郡律师事务所简介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600" w:lineRule="exact"/>
        <w:ind w:firstLine="480"/>
        <w:jc w:val="left"/>
        <w:textAlignment w:val="auto"/>
        <w:rPr>
          <w:rFonts w:hint="eastAsia" w:cs="Helvetica" w:asciiTheme="minorEastAsia" w:hAnsiTheme="minorEastAsia"/>
          <w:color w:val="333333"/>
          <w:kern w:val="0"/>
          <w:sz w:val="28"/>
          <w:szCs w:val="28"/>
          <w:lang w:eastAsia="zh-CN"/>
        </w:rPr>
      </w:pPr>
      <w:r>
        <w:rPr>
          <w:rFonts w:cs="Helvetica" w:asciiTheme="minorEastAsia" w:hAnsiTheme="minorEastAsia"/>
          <w:color w:val="333333"/>
          <w:kern w:val="0"/>
          <w:sz w:val="28"/>
          <w:szCs w:val="28"/>
        </w:rPr>
        <w:t>福建泽郡律师事务所成立于20</w:t>
      </w:r>
      <w:r>
        <w:rPr>
          <w:rFonts w:hint="eastAsia" w:cs="Helvetica" w:asciiTheme="minorEastAsia" w:hAnsiTheme="minorEastAsia"/>
          <w:color w:val="333333"/>
          <w:kern w:val="0"/>
          <w:sz w:val="28"/>
          <w:szCs w:val="28"/>
        </w:rPr>
        <w:t>19</w:t>
      </w:r>
      <w:r>
        <w:rPr>
          <w:rFonts w:cs="Helvetica" w:asciiTheme="minorEastAsia" w:hAnsiTheme="minorEastAsia"/>
          <w:color w:val="333333"/>
          <w:kern w:val="0"/>
          <w:sz w:val="28"/>
          <w:szCs w:val="28"/>
        </w:rPr>
        <w:t>年</w:t>
      </w:r>
      <w:r>
        <w:rPr>
          <w:rFonts w:hint="eastAsia" w:cs="Helvetica" w:asciiTheme="minorEastAsia" w:hAnsiTheme="minorEastAsia"/>
          <w:color w:val="333333"/>
          <w:kern w:val="0"/>
          <w:sz w:val="28"/>
          <w:szCs w:val="28"/>
          <w:lang w:val="en-US" w:eastAsia="zh-CN"/>
        </w:rPr>
        <w:t>11月</w:t>
      </w:r>
      <w:r>
        <w:rPr>
          <w:rFonts w:cs="Helvetica" w:asciiTheme="minorEastAsia" w:hAnsiTheme="minorEastAsia"/>
          <w:color w:val="333333"/>
          <w:kern w:val="0"/>
          <w:sz w:val="28"/>
          <w:szCs w:val="28"/>
        </w:rPr>
        <w:t>，</w:t>
      </w:r>
      <w:r>
        <w:rPr>
          <w:rFonts w:hint="eastAsia" w:cs="Helvetica" w:asciiTheme="minorEastAsia" w:hAnsiTheme="minorEastAsia"/>
          <w:color w:val="333333"/>
          <w:kern w:val="0"/>
          <w:sz w:val="28"/>
          <w:szCs w:val="28"/>
          <w:lang w:eastAsia="zh-CN"/>
        </w:rPr>
        <w:t>是一家经省司法厅审批的</w:t>
      </w:r>
      <w:r>
        <w:rPr>
          <w:rFonts w:cs="Helvetica" w:asciiTheme="minorEastAsia" w:hAnsiTheme="minorEastAsia"/>
          <w:color w:val="333333"/>
          <w:kern w:val="0"/>
          <w:sz w:val="28"/>
          <w:szCs w:val="28"/>
        </w:rPr>
        <w:t>个人律师事务所，</w:t>
      </w:r>
      <w:r>
        <w:rPr>
          <w:rFonts w:hint="eastAsia" w:cs="Helvetica" w:asciiTheme="minorEastAsia" w:hAnsiTheme="minorEastAsia"/>
          <w:color w:val="333333"/>
          <w:kern w:val="0"/>
          <w:sz w:val="28"/>
          <w:szCs w:val="28"/>
          <w:lang w:eastAsia="zh-CN"/>
        </w:rPr>
        <w:t>现有</w:t>
      </w:r>
      <w:r>
        <w:rPr>
          <w:rFonts w:cs="Helvetica" w:asciiTheme="minorEastAsia" w:hAnsiTheme="minorEastAsia"/>
          <w:color w:val="333333"/>
          <w:kern w:val="0"/>
          <w:sz w:val="28"/>
          <w:szCs w:val="28"/>
        </w:rPr>
        <w:t>执业律师</w:t>
      </w:r>
      <w:r>
        <w:rPr>
          <w:rFonts w:hint="eastAsia" w:cs="Helvetica" w:asciiTheme="minorEastAsia" w:hAnsiTheme="minorEastAsia"/>
          <w:color w:val="333333"/>
          <w:kern w:val="0"/>
          <w:sz w:val="28"/>
          <w:szCs w:val="28"/>
          <w:lang w:eastAsia="zh-CN"/>
        </w:rPr>
        <w:t>四</w:t>
      </w:r>
      <w:r>
        <w:rPr>
          <w:rFonts w:cs="Helvetica" w:asciiTheme="minorEastAsia" w:hAnsiTheme="minorEastAsia"/>
          <w:color w:val="333333"/>
          <w:kern w:val="0"/>
          <w:sz w:val="28"/>
          <w:szCs w:val="28"/>
        </w:rPr>
        <w:t>名。</w:t>
      </w:r>
      <w:r>
        <w:rPr>
          <w:rFonts w:hint="eastAsia" w:cs="Helvetica" w:asciiTheme="minorEastAsia" w:hAnsiTheme="minorEastAsia"/>
          <w:color w:val="333333"/>
          <w:kern w:val="0"/>
          <w:sz w:val="28"/>
          <w:szCs w:val="28"/>
          <w:lang w:eastAsia="zh-CN"/>
        </w:rPr>
        <w:t>律所的</w:t>
      </w:r>
      <w:r>
        <w:rPr>
          <w:rFonts w:cs="Helvetica" w:asciiTheme="minorEastAsia" w:hAnsiTheme="minorEastAsia"/>
          <w:color w:val="333333"/>
          <w:kern w:val="0"/>
          <w:sz w:val="28"/>
          <w:szCs w:val="28"/>
        </w:rPr>
        <w:t>办公</w:t>
      </w:r>
      <w:r>
        <w:rPr>
          <w:rFonts w:hint="eastAsia" w:cs="Helvetica" w:asciiTheme="minorEastAsia" w:hAnsiTheme="minorEastAsia"/>
          <w:color w:val="333333"/>
          <w:kern w:val="0"/>
          <w:sz w:val="28"/>
          <w:szCs w:val="28"/>
          <w:lang w:eastAsia="zh-CN"/>
        </w:rPr>
        <w:t>环境舒适、办公设备齐全，</w:t>
      </w:r>
      <w:r>
        <w:rPr>
          <w:rFonts w:cs="Helvetica" w:asciiTheme="minorEastAsia" w:hAnsiTheme="minorEastAsia"/>
          <w:color w:val="333333"/>
          <w:kern w:val="0"/>
          <w:sz w:val="28"/>
          <w:szCs w:val="28"/>
        </w:rPr>
        <w:t>经过</w:t>
      </w:r>
      <w:r>
        <w:rPr>
          <w:rFonts w:hint="eastAsia" w:cs="Helvetica" w:asciiTheme="minorEastAsia" w:hAnsiTheme="minorEastAsia"/>
          <w:color w:val="333333"/>
          <w:kern w:val="0"/>
          <w:sz w:val="28"/>
          <w:szCs w:val="28"/>
          <w:lang w:eastAsia="zh-CN"/>
        </w:rPr>
        <w:t>近一</w:t>
      </w:r>
      <w:r>
        <w:rPr>
          <w:rFonts w:cs="Helvetica" w:asciiTheme="minorEastAsia" w:hAnsiTheme="minorEastAsia"/>
          <w:color w:val="333333"/>
          <w:kern w:val="0"/>
          <w:sz w:val="28"/>
          <w:szCs w:val="28"/>
        </w:rPr>
        <w:t>年的发展</w:t>
      </w:r>
      <w:r>
        <w:rPr>
          <w:rFonts w:hint="eastAsia" w:cs="Helvetica" w:asciiTheme="minorEastAsia" w:hAnsiTheme="minorEastAsia"/>
          <w:color w:val="333333"/>
          <w:kern w:val="0"/>
          <w:sz w:val="28"/>
          <w:szCs w:val="28"/>
          <w:lang w:eastAsia="zh-CN"/>
        </w:rPr>
        <w:t>，</w:t>
      </w:r>
      <w:r>
        <w:rPr>
          <w:rFonts w:cs="Helvetica" w:asciiTheme="minorEastAsia" w:hAnsiTheme="minorEastAsia"/>
          <w:color w:val="333333"/>
          <w:kern w:val="0"/>
          <w:sz w:val="28"/>
          <w:szCs w:val="28"/>
        </w:rPr>
        <w:t>业务规模</w:t>
      </w:r>
      <w:r>
        <w:rPr>
          <w:rFonts w:hint="eastAsia" w:cs="Helvetica" w:asciiTheme="minorEastAsia" w:hAnsiTheme="minorEastAsia"/>
          <w:color w:val="333333"/>
          <w:kern w:val="0"/>
          <w:sz w:val="28"/>
          <w:szCs w:val="28"/>
          <w:lang w:eastAsia="zh-CN"/>
        </w:rPr>
        <w:t>也逐步扩大</w:t>
      </w:r>
      <w:r>
        <w:rPr>
          <w:rFonts w:cs="Helvetica" w:asciiTheme="minorEastAsia" w:hAnsiTheme="minorEastAsia"/>
          <w:color w:val="333333"/>
          <w:kern w:val="0"/>
          <w:sz w:val="28"/>
          <w:szCs w:val="28"/>
        </w:rPr>
        <w:t>。</w:t>
      </w:r>
      <w:r>
        <w:rPr>
          <w:rFonts w:hint="eastAsia" w:cs="Helvetica" w:asciiTheme="minorEastAsia" w:hAnsiTheme="minorEastAsia"/>
          <w:color w:val="333333"/>
          <w:kern w:val="0"/>
          <w:sz w:val="28"/>
          <w:szCs w:val="28"/>
          <w:lang w:eastAsia="zh-CN"/>
        </w:rPr>
        <w:t>自成立以来，</w:t>
      </w:r>
      <w:bookmarkStart w:id="0" w:name="_GoBack"/>
      <w:bookmarkEnd w:id="0"/>
      <w:r>
        <w:rPr>
          <w:rFonts w:hint="eastAsia" w:cs="Helvetica" w:asciiTheme="minorEastAsia" w:hAnsiTheme="minorEastAsia"/>
          <w:color w:val="333333"/>
          <w:kern w:val="0"/>
          <w:sz w:val="28"/>
          <w:szCs w:val="28"/>
          <w:lang w:eastAsia="zh-CN"/>
        </w:rPr>
        <w:t>泽郡律所始终</w:t>
      </w:r>
      <w:r>
        <w:rPr>
          <w:rFonts w:cs="Helvetica" w:asciiTheme="minorEastAsia" w:hAnsiTheme="minorEastAsia"/>
          <w:color w:val="333333"/>
          <w:kern w:val="0"/>
          <w:sz w:val="28"/>
          <w:szCs w:val="28"/>
        </w:rPr>
        <w:t>秉承“以事实为根据、以法律为准绳”的</w:t>
      </w:r>
      <w:r>
        <w:rPr>
          <w:rFonts w:hint="eastAsia" w:cs="Helvetica" w:asciiTheme="minorEastAsia" w:hAnsiTheme="minorEastAsia"/>
          <w:color w:val="333333"/>
          <w:kern w:val="0"/>
          <w:sz w:val="28"/>
          <w:szCs w:val="28"/>
          <w:lang w:eastAsia="zh-CN"/>
        </w:rPr>
        <w:t>宗旨</w:t>
      </w:r>
      <w:r>
        <w:rPr>
          <w:rFonts w:cs="Helvetica" w:asciiTheme="minorEastAsia" w:hAnsiTheme="minorEastAsia"/>
          <w:color w:val="333333"/>
          <w:kern w:val="0"/>
          <w:sz w:val="28"/>
          <w:szCs w:val="28"/>
        </w:rPr>
        <w:t>为</w:t>
      </w:r>
      <w:r>
        <w:rPr>
          <w:rFonts w:hint="eastAsia" w:cs="Helvetica" w:asciiTheme="minorEastAsia" w:hAnsiTheme="minorEastAsia"/>
          <w:color w:val="333333"/>
          <w:kern w:val="0"/>
          <w:sz w:val="28"/>
          <w:szCs w:val="28"/>
          <w:lang w:eastAsia="zh-CN"/>
        </w:rPr>
        <w:t>广大当事人</w:t>
      </w:r>
      <w:r>
        <w:rPr>
          <w:rFonts w:cs="Helvetica" w:asciiTheme="minorEastAsia" w:hAnsiTheme="minorEastAsia"/>
          <w:color w:val="333333"/>
          <w:kern w:val="0"/>
          <w:sz w:val="28"/>
          <w:szCs w:val="28"/>
        </w:rPr>
        <w:t>提供</w:t>
      </w:r>
      <w:r>
        <w:rPr>
          <w:rFonts w:hint="eastAsia" w:cs="Helvetica" w:asciiTheme="minorEastAsia" w:hAnsiTheme="minorEastAsia"/>
          <w:color w:val="333333"/>
          <w:kern w:val="0"/>
          <w:sz w:val="28"/>
          <w:szCs w:val="28"/>
          <w:lang w:eastAsia="zh-CN"/>
        </w:rPr>
        <w:t>优质、高效、专业</w:t>
      </w:r>
      <w:r>
        <w:rPr>
          <w:rFonts w:cs="Helvetica" w:asciiTheme="minorEastAsia" w:hAnsiTheme="minorEastAsia"/>
          <w:color w:val="333333"/>
          <w:kern w:val="0"/>
          <w:sz w:val="28"/>
          <w:szCs w:val="28"/>
        </w:rPr>
        <w:t>的法律服务</w:t>
      </w:r>
      <w:r>
        <w:rPr>
          <w:rFonts w:hint="eastAsia" w:cs="Helvetica" w:asciiTheme="minorEastAsia" w:hAnsiTheme="minorEastAsia"/>
          <w:color w:val="333333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600" w:lineRule="exact"/>
        <w:ind w:firstLine="480"/>
        <w:jc w:val="left"/>
        <w:textAlignment w:val="auto"/>
        <w:rPr>
          <w:rFonts w:cs="Helvetica" w:asciiTheme="minorEastAsia" w:hAnsiTheme="minorEastAsia"/>
          <w:color w:val="333333"/>
          <w:kern w:val="0"/>
          <w:sz w:val="28"/>
          <w:szCs w:val="28"/>
        </w:rPr>
      </w:pPr>
      <w:r>
        <w:rPr>
          <w:rFonts w:hint="eastAsia" w:cs="Helvetica" w:asciiTheme="minorEastAsia" w:hAnsiTheme="minorEastAsia"/>
          <w:color w:val="333333"/>
          <w:kern w:val="0"/>
          <w:sz w:val="28"/>
          <w:szCs w:val="28"/>
          <w:lang w:eastAsia="zh-CN"/>
        </w:rPr>
        <w:t>律所业务涉及</w:t>
      </w:r>
      <w:r>
        <w:rPr>
          <w:rFonts w:cs="Helvetica" w:asciiTheme="minorEastAsia" w:hAnsiTheme="minorEastAsia"/>
          <w:color w:val="333333"/>
          <w:kern w:val="0"/>
          <w:sz w:val="28"/>
          <w:szCs w:val="28"/>
        </w:rPr>
        <w:t>金融、房地产、公司法律</w:t>
      </w:r>
      <w:r>
        <w:rPr>
          <w:rFonts w:hint="eastAsia" w:cs="Helvetica" w:asciiTheme="minorEastAsia" w:hAnsiTheme="minorEastAsia"/>
          <w:color w:val="333333"/>
          <w:kern w:val="0"/>
          <w:sz w:val="28"/>
          <w:szCs w:val="28"/>
          <w:lang w:eastAsia="zh-CN"/>
        </w:rPr>
        <w:t>业务</w:t>
      </w:r>
      <w:r>
        <w:rPr>
          <w:rFonts w:cs="Helvetica" w:asciiTheme="minorEastAsia" w:hAnsiTheme="minorEastAsia"/>
          <w:color w:val="333333"/>
          <w:kern w:val="0"/>
          <w:sz w:val="28"/>
          <w:szCs w:val="28"/>
        </w:rPr>
        <w:t>、知识产权</w:t>
      </w:r>
      <w:r>
        <w:rPr>
          <w:rFonts w:hint="eastAsia" w:cs="Helvetica" w:asciiTheme="minorEastAsia" w:hAnsiTheme="minorEastAsia"/>
          <w:color w:val="333333"/>
          <w:kern w:val="0"/>
          <w:sz w:val="28"/>
          <w:szCs w:val="28"/>
          <w:lang w:eastAsia="zh-CN"/>
        </w:rPr>
        <w:t>等民商、</w:t>
      </w:r>
      <w:r>
        <w:rPr>
          <w:rFonts w:cs="Helvetica" w:asciiTheme="minorEastAsia" w:hAnsiTheme="minorEastAsia"/>
          <w:color w:val="333333"/>
          <w:kern w:val="0"/>
          <w:sz w:val="28"/>
          <w:szCs w:val="28"/>
        </w:rPr>
        <w:t>刑事、</w:t>
      </w:r>
      <w:r>
        <w:rPr>
          <w:rFonts w:hint="eastAsia" w:cs="Helvetica" w:asciiTheme="minorEastAsia" w:hAnsiTheme="minorEastAsia"/>
          <w:color w:val="333333"/>
          <w:kern w:val="0"/>
          <w:sz w:val="28"/>
          <w:szCs w:val="28"/>
          <w:lang w:eastAsia="zh-CN"/>
        </w:rPr>
        <w:t>行政等诉讼案件，同时注重发展非诉业务，致力于打造泽郡律师团队的综合</w:t>
      </w:r>
      <w:r>
        <w:rPr>
          <w:rFonts w:cs="Helvetica" w:asciiTheme="minorEastAsia" w:hAnsiTheme="minorEastAsia"/>
          <w:color w:val="333333"/>
          <w:kern w:val="0"/>
          <w:sz w:val="28"/>
          <w:szCs w:val="28"/>
        </w:rPr>
        <w:t>优势。</w:t>
      </w:r>
      <w:r>
        <w:rPr>
          <w:rFonts w:hint="eastAsia" w:cs="Helvetica" w:asciiTheme="minorEastAsia" w:hAnsiTheme="minorEastAsia"/>
          <w:color w:val="333333"/>
          <w:kern w:val="0"/>
          <w:sz w:val="28"/>
          <w:szCs w:val="28"/>
          <w:lang w:eastAsia="zh-CN"/>
        </w:rPr>
        <w:t>在维护当事人合法权益的同时</w:t>
      </w:r>
      <w:r>
        <w:rPr>
          <w:rFonts w:cs="Helvetica" w:asciiTheme="minorEastAsia" w:hAnsiTheme="minorEastAsia"/>
          <w:color w:val="333333"/>
          <w:kern w:val="0"/>
          <w:sz w:val="28"/>
          <w:szCs w:val="28"/>
        </w:rPr>
        <w:t>，泽郡律所也致力于回报社会，承担社会责任，在市区各级部门的正确领导下，泽郡律师积极参加社会公益活动，为社会各级人士提供优质的法律服务。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600" w:lineRule="exact"/>
        <w:ind w:firstLine="480"/>
        <w:jc w:val="left"/>
        <w:textAlignment w:val="auto"/>
        <w:rPr>
          <w:rFonts w:cs="Helvetica" w:asciiTheme="minorEastAsia" w:hAnsiTheme="minorEastAsia"/>
          <w:color w:val="333333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600" w:lineRule="exact"/>
        <w:ind w:firstLine="480"/>
        <w:jc w:val="left"/>
        <w:textAlignment w:val="auto"/>
        <w:rPr>
          <w:rFonts w:cs="Helvetica" w:asciiTheme="minorEastAsia" w:hAnsiTheme="minorEastAsia"/>
          <w:color w:val="333333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600" w:lineRule="exact"/>
        <w:jc w:val="left"/>
        <w:textAlignment w:val="auto"/>
        <w:rPr>
          <w:rFonts w:hint="eastAsia" w:cs="Helvetica" w:asciiTheme="minorEastAsia" w:hAnsiTheme="minorEastAsia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color w:val="333333"/>
          <w:kern w:val="0"/>
          <w:sz w:val="28"/>
          <w:szCs w:val="28"/>
          <w:lang w:eastAsia="zh-CN"/>
        </w:rPr>
        <w:t>地址：福建省莆田市荔城区拱辰委居会下店路</w:t>
      </w:r>
      <w:r>
        <w:rPr>
          <w:rFonts w:hint="eastAsia" w:cs="Helvetica" w:asciiTheme="minorEastAsia" w:hAnsiTheme="minorEastAsia"/>
          <w:color w:val="333333"/>
          <w:kern w:val="0"/>
          <w:sz w:val="28"/>
          <w:szCs w:val="28"/>
          <w:lang w:val="en-US" w:eastAsia="zh-CN"/>
        </w:rPr>
        <w:t>298号7层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600" w:lineRule="exact"/>
        <w:jc w:val="left"/>
        <w:textAlignment w:val="auto"/>
        <w:rPr>
          <w:rFonts w:hint="default" w:cs="Helvetica" w:asciiTheme="minorEastAsia" w:hAnsiTheme="minorEastAsia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color w:val="333333"/>
          <w:kern w:val="0"/>
          <w:sz w:val="28"/>
          <w:szCs w:val="28"/>
          <w:lang w:val="en-US" w:eastAsia="zh-CN"/>
        </w:rPr>
        <w:t>电话：0594—2650503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left"/>
        <w:textAlignment w:val="auto"/>
        <w:rPr>
          <w:rFonts w:hint="eastAsia" w:cs="Helvetica" w:asciiTheme="minorEastAsia" w:hAnsiTheme="minorEastAsia"/>
          <w:color w:val="333333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cs="Helvetica" w:asciiTheme="minorEastAsia" w:hAnsiTheme="minorEastAsia"/>
          <w:color w:val="333333"/>
          <w:kern w:val="0"/>
          <w:sz w:val="28"/>
          <w:szCs w:val="28"/>
        </w:rPr>
        <w:t xml:space="preserve">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500"/>
    <w:rsid w:val="00923FC2"/>
    <w:rsid w:val="00D20F89"/>
    <w:rsid w:val="00E71500"/>
    <w:rsid w:val="07D32352"/>
    <w:rsid w:val="0AA27992"/>
    <w:rsid w:val="165F5D0C"/>
    <w:rsid w:val="16837125"/>
    <w:rsid w:val="2B4A070F"/>
    <w:rsid w:val="2D4A6A52"/>
    <w:rsid w:val="30F56F34"/>
    <w:rsid w:val="48CD6D12"/>
    <w:rsid w:val="4AD84251"/>
    <w:rsid w:val="57B00E7B"/>
    <w:rsid w:val="7C27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421</Characters>
  <Lines>3</Lines>
  <Paragraphs>1</Paragraphs>
  <TotalTime>26</TotalTime>
  <ScaleCrop>false</ScaleCrop>
  <LinksUpToDate>false</LinksUpToDate>
  <CharactersWithSpaces>493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2020-03-23T02:19:00Z</dcterms:created>
  <dc:creator>Administrator</dc:creator>
  <cp:lastModifiedBy>黄顺英</cp:lastModifiedBy>
  <dcterms:modified xsi:type="dcterms:W3CDTF">2020-11-18T09:01:57Z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