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北高镇人民调解组织情况表</w:t>
      </w:r>
    </w:p>
    <w:tbl>
      <w:tblPr>
        <w:tblStyle w:val="2"/>
        <w:tblW w:w="14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"/>
        <w:gridCol w:w="3030"/>
        <w:gridCol w:w="1080"/>
        <w:gridCol w:w="3765"/>
        <w:gridCol w:w="2925"/>
        <w:gridCol w:w="24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30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调解组织名称</w:t>
            </w:r>
          </w:p>
        </w:tc>
        <w:tc>
          <w:tcPr>
            <w:tcW w:w="4845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调解员数及姓名</w:t>
            </w:r>
          </w:p>
        </w:tc>
        <w:tc>
          <w:tcPr>
            <w:tcW w:w="292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地址</w:t>
            </w:r>
          </w:p>
        </w:tc>
        <w:tc>
          <w:tcPr>
            <w:tcW w:w="2428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办公电话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陈建珍、杨葵太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北高镇人民政府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0594-5208148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坑园村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王国洪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王建清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王国雨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陈志鹏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王玉森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坑园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院后村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林志鹏、刘国祥、许秀萍、刘超武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院后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呈山村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朱天建、陈家声、李勇、郑密成、陈细友、陈凌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呈山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北高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社区人民调解委员会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翁志程、吴文喜、吴亚林、陈国贵、郑立昌、高天福、李磊、蔡春珍、李金森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北高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社区居委会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岱峰村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朱炳通、陈金凤、肖天福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岱峰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东乡村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陈顺福、张天恩、陈金植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东乡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后积村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黄碧华、陈振明、陈金顺、陈荔芳、徐金升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后积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汀江村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郭金富、郭亚国、黄玉珍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汀江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高洋村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翁仁梦、翁金喜、徐建森、徐开和、徐建煌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高洋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高峰村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谢祖熀、吴坤和、吴丽云、陈国武、徐宗坤、翁金雀、翁国武、徐雄聪、郑金云、徐建富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高峰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江边村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陈赫吉、周建明、周顺荣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江边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汀峰村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周雄、蔡建伟、唐春妹、詹国造、黄国金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汀峰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栏山村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张天仙、黄清毜、翁碧涛、翁幼俊、翁碧霞、俞宗华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蔡光树、翁秀华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栏山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福岭村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陈国栋、徐金山、陈国富、陈建发、肖庆新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福岭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渡岭村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蔡金远、蔡桂成、王瑞桂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渡岭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17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吴城村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陈桂兴、陈春国、陈亚萍、陈毜先、朱吓凡、陈清水、林智华、陈国珍、陈国华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吴城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18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山前村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吴冬英、陈亚瑞、陈春荣、陈国煌、陈建胜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山前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19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埕头村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蔡景明、叶建平、蔡明通、郑国彬、叶妹英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埕头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埕前村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叶国章、叶国忠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埕前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21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前亭村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张元喜、赵国喜、张国华、林建山、陈玉粦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前亭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22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冲沁村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张亚锁、张天美、张文光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冲沁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23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东皋村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翁金回、翁福成、翁国发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东皋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24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竹庄村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翁珍芳、翁金祥、翁奖平、翁国兴、翁文开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竹庄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30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美兰村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人民调解委员会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76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翁凤彪、翁亚山、翁美水、翁红仔、郑风扬、林明高</w:t>
            </w:r>
          </w:p>
        </w:tc>
        <w:tc>
          <w:tcPr>
            <w:tcW w:w="2925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北高镇</w:t>
            </w:r>
            <w:r>
              <w:rPr>
                <w:rFonts w:hint="default" w:ascii="仿宋_GB2312" w:hAnsi="仿宋_GB2312" w:eastAsia="仿宋_GB2312" w:cs="仿宋_GB2312"/>
                <w:sz w:val="24"/>
                <w:szCs w:val="24"/>
                <w:lang w:eastAsia="zh-CN"/>
              </w:rPr>
              <w:t>美兰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村民委员会</w:t>
            </w:r>
          </w:p>
        </w:tc>
        <w:tc>
          <w:tcPr>
            <w:tcW w:w="242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备注：填报镇街、村居人民调解委员会，村居调解主任放在第一个。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AA1A7B"/>
    <w:rsid w:val="304B307C"/>
    <w:rsid w:val="38B438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2020-11-18T09:27:00Z</dcterms:created>
  <dc:creator>陳馬儒</dc:creator>
  <cp:lastModifiedBy>Administrator</cp:lastModifiedBy>
  <dcterms:modified xsi:type="dcterms:W3CDTF">2020-11-20T01:28:57Z</dcterms:modified>
  <dc:title>荔城区人民调解组织汇总表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