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Lines="10" w:afterLines="10" w:line="50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  <w:lang w:eastAsia="zh-CN"/>
        </w:rPr>
        <w:t>莆田市</w:t>
      </w:r>
      <w:r>
        <w:rPr>
          <w:rFonts w:hint="eastAsia" w:ascii="方正小标宋简体" w:hAnsi="Calibri" w:eastAsia="方正小标宋简体"/>
          <w:sz w:val="44"/>
          <w:szCs w:val="44"/>
        </w:rPr>
        <w:t>非遗工坊认定申请表</w:t>
      </w:r>
    </w:p>
    <w:p>
      <w:pPr>
        <w:wordWrap w:val="0"/>
        <w:spacing w:line="600" w:lineRule="exact"/>
        <w:ind w:right="138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wordWrap w:val="0"/>
        <w:spacing w:line="600" w:lineRule="exact"/>
        <w:ind w:right="138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</w:rPr>
        <w:t>填表日期：     年   月 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377"/>
        <w:gridCol w:w="1605"/>
        <w:gridCol w:w="1205"/>
        <w:gridCol w:w="1085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02" w:type="dxa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非遗工坊名称</w:t>
            </w:r>
          </w:p>
        </w:tc>
        <w:tc>
          <w:tcPr>
            <w:tcW w:w="6220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02" w:type="dxa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营业执照编号</w:t>
            </w:r>
          </w:p>
        </w:tc>
        <w:tc>
          <w:tcPr>
            <w:tcW w:w="6220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02" w:type="dxa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联系人姓名电话</w:t>
            </w:r>
          </w:p>
        </w:tc>
        <w:tc>
          <w:tcPr>
            <w:tcW w:w="1948" w:type="dxa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02" w:type="dxa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非遗工坊面积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 w:firstLine="1400" w:firstLineChars="5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投资总额</w:t>
            </w:r>
          </w:p>
        </w:tc>
        <w:tc>
          <w:tcPr>
            <w:tcW w:w="1948" w:type="dxa"/>
            <w:vAlign w:val="top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02" w:type="dxa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非遗工坊地址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开办时间</w:t>
            </w:r>
          </w:p>
        </w:tc>
        <w:tc>
          <w:tcPr>
            <w:tcW w:w="1948" w:type="dxa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302" w:type="dxa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非遗项目名称、等级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 w:firstLine="1400" w:firstLineChars="5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非遗传承人姓名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、等级</w:t>
            </w:r>
          </w:p>
        </w:tc>
        <w:tc>
          <w:tcPr>
            <w:tcW w:w="1948" w:type="dxa"/>
            <w:vAlign w:val="top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302" w:type="dxa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非遗生产性保护的产品目录清单、年销售规模等</w:t>
            </w:r>
          </w:p>
        </w:tc>
        <w:tc>
          <w:tcPr>
            <w:tcW w:w="6220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302" w:type="dxa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吸纳就业人数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（就业6个月以上）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其中脱贫人口（监测帮扶对象）数</w:t>
            </w:r>
          </w:p>
        </w:tc>
        <w:tc>
          <w:tcPr>
            <w:tcW w:w="1948" w:type="dxa"/>
            <w:vAlign w:val="top"/>
          </w:tcPr>
          <w:p>
            <w:pPr>
              <w:widowControl w:val="0"/>
              <w:wordWrap w:val="0"/>
              <w:adjustRightInd/>
              <w:snapToGrid/>
              <w:spacing w:before="0" w:after="0" w:line="400" w:lineRule="exact"/>
              <w:ind w:left="0" w:leftChars="0" w:right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302" w:type="dxa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真实性声明</w:t>
            </w:r>
          </w:p>
        </w:tc>
        <w:tc>
          <w:tcPr>
            <w:tcW w:w="6220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本单位申报的一切材料真实、合法、完整、有效。</w:t>
            </w:r>
          </w:p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法定代表人或负责人签名：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679" w:type="dxa"/>
            <w:gridSpan w:val="2"/>
            <w:vAlign w:val="top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县级文旅部门审核意见</w:t>
            </w:r>
          </w:p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 w:firstLine="1400" w:firstLineChars="5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>
            <w:pPr>
              <w:widowControl w:val="0"/>
              <w:adjustRightInd/>
              <w:snapToGrid/>
              <w:spacing w:before="0" w:after="0" w:line="400" w:lineRule="exact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  <w:tc>
          <w:tcPr>
            <w:tcW w:w="2810" w:type="dxa"/>
            <w:gridSpan w:val="2"/>
            <w:vAlign w:val="top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县级人社部门审核意见</w:t>
            </w:r>
          </w:p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 w:firstLine="1400" w:firstLineChars="5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before="0" w:after="0" w:line="400" w:lineRule="exact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  <w:tc>
          <w:tcPr>
            <w:tcW w:w="3033" w:type="dxa"/>
            <w:gridSpan w:val="2"/>
            <w:vAlign w:val="top"/>
          </w:tcPr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县级乡村振兴部门审意见</w:t>
            </w:r>
          </w:p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 w:firstLine="1400" w:firstLineChars="5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>
            <w:pPr>
              <w:widowControl w:val="0"/>
              <w:adjustRightInd/>
              <w:snapToGrid/>
              <w:spacing w:before="0" w:after="0" w:line="400" w:lineRule="exact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>
            <w:pPr>
              <w:widowControl w:val="0"/>
              <w:adjustRightInd/>
              <w:snapToGrid/>
              <w:spacing w:before="0" w:after="0" w:line="400" w:lineRule="exact"/>
              <w:ind w:left="0" w:leftChars="0" w:right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  <w:bookmarkStart w:id="0" w:name="_GoBack"/>
            <w:bookmarkEnd w:id="0"/>
          </w:p>
        </w:tc>
      </w:tr>
    </w:tbl>
    <w:p>
      <w:pPr>
        <w:pStyle w:val="4"/>
        <w:widowControl w:val="0"/>
        <w:shd w:val="clear" w:color="auto" w:fill="FFFFFF"/>
        <w:adjustRightInd/>
        <w:snapToGrid/>
        <w:spacing w:before="0" w:after="0" w:line="40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  <w:sectPr>
          <w:footerReference r:id="rId3" w:type="default"/>
          <w:pgSz w:w="11907" w:h="16840"/>
          <w:pgMar w:top="1871" w:right="1588" w:bottom="1871" w:left="1588" w:header="850" w:footer="1417" w:gutter="0"/>
          <w:paperSrc/>
          <w:pgNumType w:fmt="decimal"/>
          <w:cols w:space="0" w:num="1"/>
          <w:docGrid w:type="lines" w:linePitch="560" w:charSpace="0"/>
        </w:sectPr>
      </w:pPr>
    </w:p>
    <w:p>
      <w:pPr>
        <w:spacing w:line="580" w:lineRule="exact"/>
        <w:rPr>
          <w:rFonts w:hint="eastAsia"/>
          <w:szCs w:val="32"/>
        </w:rPr>
      </w:pPr>
    </w:p>
    <w:sectPr>
      <w:footerReference r:id="rId4" w:type="default"/>
      <w:pgSz w:w="11907" w:h="16840"/>
      <w:pgMar w:top="1871" w:right="1588" w:bottom="1871" w:left="1588" w:header="850" w:footer="1417" w:gutter="0"/>
      <w:paperSrc/>
      <w:pgNumType w:fmt="decimal"/>
      <w:cols w:space="0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 w:val="0"/>
      <w:wordWrap/>
      <w:adjustRightInd/>
      <w:snapToGrid w:val="0"/>
      <w:spacing w:before="0" w:after="0" w:line="240" w:lineRule="auto"/>
      <w:ind w:left="340" w:leftChars="0" w:right="340" w:firstLine="0" w:firstLineChars="0"/>
      <w:jc w:val="right"/>
      <w:textAlignment w:val="auto"/>
      <w:outlineLvl w:val="9"/>
      <w:rPr>
        <w:rFonts w:hint="eastAsia" w:ascii="仿宋" w:hAnsi="仿宋" w:eastAsia="仿宋" w:cs="仿宋"/>
        <w:sz w:val="28"/>
        <w:szCs w:val="28"/>
      </w:rPr>
    </w:pPr>
    <w:r>
      <w:rPr>
        <w:rFonts w:ascii="Times New Roman" w:hAnsi="Times New Roman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 w:val="0"/>
                            <w:wordWrap/>
                            <w:adjustRightInd/>
                            <w:snapToGrid w:val="0"/>
                            <w:spacing w:before="0" w:after="0" w:line="240" w:lineRule="auto"/>
                            <w:ind w:left="340" w:leftChars="0" w:right="340" w:firstLine="0" w:firstLineChars="0"/>
                            <w:jc w:val="right"/>
                            <w:textAlignment w:val="auto"/>
                            <w:outlineLvl w:val="9"/>
                          </w:pPr>
                          <w:r>
                            <w:rPr>
                              <w:rFonts w:hint="default" w:ascii="Arial" w:hAnsi="Arial" w:eastAsia="仿宋" w:cs="Arial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Arial" w:hAnsi="Arial" w:eastAsia="仿宋" w:cs="Arial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Arial" w:hAnsi="Arial" w:eastAsia="仿宋" w:cs="Arial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ArRBMgBAACY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99k&#10;dfoANSbdBUxLw3s/5MzJD+jMpAcVbf4iHYJx1PZ00VYOiYj8aLVcrSoMCYzNF8RhT89DhPRBekuy&#10;0dCIwyua8uMnSGPqnJKrOX+rjUE/r437y4GY2cNy72OP2UrDbpga3/n2hHx6nHtDHa45JeajQ1nz&#10;isxGnI3dbBxC1Puu7FCuB+HdIWETpbdcYYSdCuPACrtpufJG/HkvWU8/1OY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wK0QT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idowControl w:val="0"/>
                      <w:wordWrap/>
                      <w:adjustRightInd/>
                      <w:snapToGrid w:val="0"/>
                      <w:spacing w:before="0" w:after="0" w:line="240" w:lineRule="auto"/>
                      <w:ind w:left="340" w:leftChars="0" w:right="340" w:firstLine="0" w:firstLineChars="0"/>
                      <w:jc w:val="right"/>
                      <w:textAlignment w:val="auto"/>
                      <w:outlineLvl w:val="9"/>
                    </w:pPr>
                    <w:r>
                      <w:rPr>
                        <w:rFonts w:hint="default" w:ascii="Arial" w:hAnsi="Arial" w:eastAsia="仿宋" w:cs="Arial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Arial" w:hAnsi="Arial" w:eastAsia="仿宋" w:cs="Arial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Arial" w:hAnsi="Arial" w:eastAsia="仿宋" w:cs="Arial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zAxZDlhZWNjODYyNzdmNzQ4ZGYzOGE5MDg5ZjAifQ=="/>
  </w:docVars>
  <w:rsids>
    <w:rsidRoot w:val="00000000"/>
    <w:rsid w:val="413B4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rPr>
      <w:rFonts w:ascii="宋体" w:hAnsi="Times New Roman" w:eastAsia="宋体" w:cs="Times New Roman"/>
      <w:sz w:val="24"/>
      <w:szCs w:val="21"/>
      <w:lang w:val="en-US" w:eastAsia="zh-CN" w:bidi="ar-SA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2566</Words>
  <Characters>2589</Characters>
  <Lines>0</Lines>
  <Paragraphs>0</Paragraphs>
  <TotalTime>4</TotalTime>
  <ScaleCrop>false</ScaleCrop>
  <LinksUpToDate>false</LinksUpToDate>
  <CharactersWithSpaces>2751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2022-06-16T03:05:00Z</dcterms:created>
  <dc:creator>林立</dc:creator>
  <cp:lastModifiedBy>Administrator</cp:lastModifiedBy>
  <cp:lastPrinted>2022-08-12T08:32:00Z</cp:lastPrinted>
  <dcterms:modified xsi:type="dcterms:W3CDTF">2022-10-08T07:26:56Z</dcterms:modified>
  <dc:title>荔文体旅〔2022〕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245228BAD93D4769AE1DCA3CB2170C06</vt:lpwstr>
  </property>
</Properties>
</file>