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83" w:rsidRPr="00677074" w:rsidRDefault="00CA2283" w:rsidP="003B5A4F">
      <w:pPr>
        <w:jc w:val="center"/>
        <w:rPr>
          <w:rFonts w:ascii="宋体-PUA" w:eastAsia="宋体-PUA"/>
          <w:sz w:val="32"/>
          <w:szCs w:val="32"/>
        </w:rPr>
      </w:pPr>
    </w:p>
    <w:p w:rsidR="00CA2283" w:rsidRPr="00677074" w:rsidRDefault="00CA2283" w:rsidP="003B5A4F">
      <w:pPr>
        <w:jc w:val="center"/>
        <w:rPr>
          <w:rFonts w:eastAsia="仿宋_GB2312"/>
          <w:sz w:val="32"/>
          <w:szCs w:val="32"/>
        </w:rPr>
      </w:pPr>
    </w:p>
    <w:p w:rsidR="00CA2283" w:rsidRPr="00677074" w:rsidRDefault="00CA2283" w:rsidP="003B5A4F">
      <w:pPr>
        <w:jc w:val="center"/>
        <w:rPr>
          <w:rFonts w:eastAsia="仿宋_GB2312"/>
          <w:sz w:val="30"/>
          <w:szCs w:val="32"/>
        </w:rPr>
      </w:pPr>
    </w:p>
    <w:p w:rsidR="00401C19" w:rsidRPr="00677074" w:rsidRDefault="00401C19" w:rsidP="003B5A4F">
      <w:pPr>
        <w:jc w:val="center"/>
        <w:rPr>
          <w:rFonts w:eastAsia="仿宋_GB2312"/>
          <w:sz w:val="32"/>
          <w:szCs w:val="32"/>
        </w:rPr>
      </w:pPr>
    </w:p>
    <w:p w:rsidR="00401C19" w:rsidRPr="00677074" w:rsidRDefault="00401C19" w:rsidP="003B5A4F">
      <w:pPr>
        <w:jc w:val="center"/>
        <w:rPr>
          <w:rFonts w:eastAsia="仿宋_GB2312"/>
          <w:sz w:val="32"/>
          <w:szCs w:val="32"/>
        </w:rPr>
      </w:pPr>
    </w:p>
    <w:p w:rsidR="00840C15" w:rsidRPr="00677074" w:rsidRDefault="00840C15" w:rsidP="003B5A4F">
      <w:pPr>
        <w:jc w:val="center"/>
        <w:rPr>
          <w:rFonts w:eastAsia="仿宋_GB2312"/>
          <w:sz w:val="32"/>
          <w:szCs w:val="32"/>
        </w:rPr>
      </w:pPr>
    </w:p>
    <w:p w:rsidR="003B5A4F" w:rsidRPr="00677074" w:rsidRDefault="003B5A4F" w:rsidP="003B5A4F">
      <w:pPr>
        <w:jc w:val="center"/>
        <w:rPr>
          <w:rFonts w:eastAsia="仿宋_GB2312"/>
          <w:sz w:val="32"/>
          <w:szCs w:val="32"/>
        </w:rPr>
      </w:pPr>
    </w:p>
    <w:p w:rsidR="00401C19" w:rsidRPr="00677074" w:rsidRDefault="00401C19" w:rsidP="00D8104E">
      <w:pPr>
        <w:jc w:val="center"/>
        <w:rPr>
          <w:rFonts w:ascii="楷体" w:eastAsia="楷体" w:hAnsi="楷体"/>
          <w:sz w:val="32"/>
          <w:szCs w:val="32"/>
        </w:rPr>
      </w:pPr>
      <w:r w:rsidRPr="00677074">
        <w:rPr>
          <w:rFonts w:eastAsia="仿宋_GB2312" w:hint="eastAsia"/>
          <w:sz w:val="32"/>
          <w:szCs w:val="32"/>
        </w:rPr>
        <w:t>莆发改〔</w:t>
      </w:r>
      <w:r w:rsidR="00C11685" w:rsidRPr="00677074">
        <w:rPr>
          <w:rFonts w:eastAsia="仿宋_GB2312" w:hint="eastAsia"/>
          <w:sz w:val="32"/>
          <w:szCs w:val="32"/>
        </w:rPr>
        <w:t>20</w:t>
      </w:r>
      <w:r w:rsidR="002A4D4C" w:rsidRPr="00677074">
        <w:rPr>
          <w:rFonts w:eastAsia="仿宋_GB2312" w:hint="eastAsia"/>
          <w:sz w:val="32"/>
          <w:szCs w:val="32"/>
        </w:rPr>
        <w:t>20</w:t>
      </w:r>
      <w:r w:rsidRPr="00677074">
        <w:rPr>
          <w:rFonts w:eastAsia="仿宋_GB2312" w:hint="eastAsia"/>
          <w:sz w:val="32"/>
          <w:szCs w:val="32"/>
        </w:rPr>
        <w:t>〕</w:t>
      </w:r>
      <w:r w:rsidR="00677074" w:rsidRPr="00677074">
        <w:rPr>
          <w:rFonts w:eastAsia="仿宋_GB2312" w:hint="eastAsia"/>
          <w:sz w:val="32"/>
          <w:szCs w:val="32"/>
        </w:rPr>
        <w:t>209</w:t>
      </w:r>
      <w:r w:rsidRPr="00677074">
        <w:rPr>
          <w:rFonts w:eastAsia="仿宋_GB2312" w:hint="eastAsia"/>
          <w:sz w:val="32"/>
          <w:szCs w:val="32"/>
        </w:rPr>
        <w:t>号</w:t>
      </w:r>
    </w:p>
    <w:p w:rsidR="00135629" w:rsidRPr="00677074" w:rsidRDefault="00135629" w:rsidP="00CA180B">
      <w:pPr>
        <w:rPr>
          <w:rFonts w:eastAsia="仿宋_GB2312"/>
          <w:sz w:val="32"/>
          <w:szCs w:val="32"/>
        </w:rPr>
      </w:pPr>
    </w:p>
    <w:p w:rsidR="00205C0E" w:rsidRPr="00677074" w:rsidRDefault="00205C0E" w:rsidP="00CA180B">
      <w:pPr>
        <w:rPr>
          <w:rFonts w:eastAsia="仿宋_GB2312"/>
          <w:sz w:val="32"/>
          <w:szCs w:val="32"/>
        </w:rPr>
      </w:pPr>
    </w:p>
    <w:p w:rsidR="001A0547" w:rsidRPr="00677074" w:rsidRDefault="006A7D0D" w:rsidP="001A0547">
      <w:pPr>
        <w:spacing w:line="660" w:lineRule="exact"/>
        <w:jc w:val="center"/>
        <w:rPr>
          <w:rFonts w:ascii="方正小标宋简体" w:eastAsia="方正小标宋简体" w:hAnsi="宋体" w:hint="eastAsia"/>
          <w:sz w:val="44"/>
          <w:szCs w:val="44"/>
        </w:rPr>
      </w:pPr>
      <w:r w:rsidRPr="00677074">
        <w:rPr>
          <w:rFonts w:ascii="方正小标宋简体" w:eastAsia="方正小标宋简体" w:hAnsi="宋体" w:hint="eastAsia"/>
          <w:sz w:val="44"/>
          <w:szCs w:val="44"/>
        </w:rPr>
        <w:t>莆田市发展和改革委员会</w:t>
      </w:r>
      <w:r w:rsidR="001A0547" w:rsidRPr="00677074">
        <w:rPr>
          <w:rFonts w:ascii="方正小标宋简体" w:eastAsia="方正小标宋简体" w:hAnsi="宋体" w:hint="eastAsia"/>
          <w:sz w:val="44"/>
          <w:szCs w:val="44"/>
        </w:rPr>
        <w:t>关于</w:t>
      </w:r>
    </w:p>
    <w:p w:rsidR="001A0547" w:rsidRPr="00677074" w:rsidRDefault="001A0547" w:rsidP="001A0547">
      <w:pPr>
        <w:spacing w:line="660" w:lineRule="exact"/>
        <w:jc w:val="center"/>
        <w:rPr>
          <w:rFonts w:ascii="方正小标宋简体" w:eastAsia="方正小标宋简体" w:hAnsi="宋体" w:hint="eastAsia"/>
          <w:sz w:val="44"/>
          <w:szCs w:val="44"/>
        </w:rPr>
      </w:pPr>
      <w:r w:rsidRPr="00677074">
        <w:rPr>
          <w:rFonts w:ascii="方正小标宋简体" w:eastAsia="方正小标宋简体" w:hAnsi="宋体" w:hint="eastAsia"/>
          <w:sz w:val="44"/>
          <w:szCs w:val="44"/>
        </w:rPr>
        <w:t>公布莆田市市级行政事业性单位</w:t>
      </w:r>
    </w:p>
    <w:p w:rsidR="006D1491" w:rsidRPr="00677074" w:rsidRDefault="001A0547" w:rsidP="001A0547">
      <w:pPr>
        <w:spacing w:line="660" w:lineRule="exact"/>
        <w:jc w:val="center"/>
        <w:rPr>
          <w:rFonts w:ascii="方正小标宋简体" w:eastAsia="方正小标宋简体" w:hAnsi="宋体"/>
          <w:sz w:val="44"/>
          <w:szCs w:val="44"/>
        </w:rPr>
      </w:pPr>
      <w:r w:rsidRPr="00677074">
        <w:rPr>
          <w:rFonts w:ascii="方正小标宋简体" w:eastAsia="方正小标宋简体" w:hAnsi="宋体" w:hint="eastAsia"/>
          <w:sz w:val="44"/>
          <w:szCs w:val="44"/>
        </w:rPr>
        <w:t>和政府定价管理涉企收费清单的通告</w:t>
      </w:r>
    </w:p>
    <w:p w:rsidR="00BE0A46" w:rsidRPr="00677074" w:rsidRDefault="00BE0A46" w:rsidP="00DE3F20">
      <w:pPr>
        <w:jc w:val="center"/>
        <w:rPr>
          <w:rFonts w:ascii="方正小标宋简体" w:eastAsia="方正小标宋简体" w:hAnsi="宋体"/>
          <w:sz w:val="44"/>
          <w:szCs w:val="44"/>
        </w:rPr>
      </w:pPr>
    </w:p>
    <w:p w:rsidR="00677074" w:rsidRPr="00677074" w:rsidRDefault="00677074" w:rsidP="00677074">
      <w:pPr>
        <w:ind w:firstLineChars="200" w:firstLine="623"/>
        <w:rPr>
          <w:rFonts w:eastAsia="仿宋"/>
          <w:sz w:val="32"/>
          <w:szCs w:val="32"/>
        </w:rPr>
      </w:pPr>
      <w:r w:rsidRPr="00677074">
        <w:rPr>
          <w:rFonts w:eastAsia="仿宋" w:hAnsi="仿宋"/>
          <w:sz w:val="32"/>
          <w:szCs w:val="32"/>
        </w:rPr>
        <w:t>根据《莆田市人民政府办公室关于进一步清理整治涉企收费的通知》（莆政办明电〔</w:t>
      </w:r>
      <w:r w:rsidRPr="00677074">
        <w:rPr>
          <w:rFonts w:eastAsia="仿宋"/>
          <w:sz w:val="32"/>
          <w:szCs w:val="32"/>
        </w:rPr>
        <w:t>2020</w:t>
      </w:r>
      <w:r w:rsidRPr="00677074">
        <w:rPr>
          <w:rFonts w:eastAsia="仿宋" w:hAnsi="仿宋"/>
          <w:sz w:val="32"/>
          <w:szCs w:val="32"/>
        </w:rPr>
        <w:t>〕</w:t>
      </w:r>
      <w:r w:rsidRPr="00677074">
        <w:rPr>
          <w:rFonts w:eastAsia="仿宋"/>
          <w:sz w:val="32"/>
          <w:szCs w:val="32"/>
        </w:rPr>
        <w:t>11</w:t>
      </w:r>
      <w:r w:rsidRPr="00677074">
        <w:rPr>
          <w:rFonts w:eastAsia="仿宋" w:hAnsi="仿宋"/>
          <w:sz w:val="32"/>
          <w:szCs w:val="32"/>
        </w:rPr>
        <w:t>号）和《莆田市涉企收费治理工作联席会议办公室关于扎实推进涉企收费清理整治工作的通知》（莆涉企治理办〔</w:t>
      </w:r>
      <w:r w:rsidRPr="00677074">
        <w:rPr>
          <w:rFonts w:eastAsia="仿宋"/>
          <w:sz w:val="32"/>
          <w:szCs w:val="32"/>
        </w:rPr>
        <w:t>2020</w:t>
      </w:r>
      <w:r w:rsidRPr="00677074">
        <w:rPr>
          <w:rFonts w:eastAsia="仿宋" w:hAnsi="仿宋"/>
          <w:sz w:val="32"/>
          <w:szCs w:val="32"/>
        </w:rPr>
        <w:t>〕</w:t>
      </w:r>
      <w:r w:rsidRPr="00677074">
        <w:rPr>
          <w:rFonts w:eastAsia="仿宋"/>
          <w:sz w:val="32"/>
          <w:szCs w:val="32"/>
        </w:rPr>
        <w:t>1</w:t>
      </w:r>
      <w:r w:rsidRPr="00677074">
        <w:rPr>
          <w:rFonts w:eastAsia="仿宋" w:hAnsi="仿宋"/>
          <w:sz w:val="32"/>
          <w:szCs w:val="32"/>
        </w:rPr>
        <w:t>号）要求，现将《莆田市市级行政事业单位和政府定价管理涉企收费清单》予以公布。</w:t>
      </w:r>
    </w:p>
    <w:p w:rsidR="00677074" w:rsidRPr="00677074" w:rsidRDefault="00677074" w:rsidP="00677074">
      <w:pPr>
        <w:ind w:firstLineChars="200" w:firstLine="623"/>
        <w:rPr>
          <w:rFonts w:eastAsia="仿宋"/>
          <w:sz w:val="32"/>
          <w:szCs w:val="32"/>
        </w:rPr>
      </w:pPr>
      <w:r w:rsidRPr="00677074">
        <w:rPr>
          <w:rFonts w:eastAsia="仿宋" w:hAnsi="仿宋"/>
          <w:sz w:val="32"/>
          <w:szCs w:val="32"/>
        </w:rPr>
        <w:t>特此通告。</w:t>
      </w:r>
    </w:p>
    <w:p w:rsidR="00677074" w:rsidRPr="00677074" w:rsidRDefault="00677074" w:rsidP="00677074">
      <w:pPr>
        <w:ind w:firstLineChars="200" w:firstLine="623"/>
        <w:rPr>
          <w:rFonts w:eastAsia="仿宋"/>
          <w:sz w:val="32"/>
          <w:szCs w:val="32"/>
        </w:rPr>
      </w:pPr>
    </w:p>
    <w:p w:rsidR="00A63CE9" w:rsidRPr="00677074" w:rsidRDefault="00677074" w:rsidP="00677074">
      <w:pPr>
        <w:ind w:firstLineChars="200" w:firstLine="607"/>
        <w:rPr>
          <w:rFonts w:eastAsia="仿宋"/>
          <w:spacing w:val="-4"/>
          <w:sz w:val="32"/>
          <w:szCs w:val="32"/>
        </w:rPr>
      </w:pPr>
      <w:r w:rsidRPr="00677074">
        <w:rPr>
          <w:rFonts w:eastAsia="仿宋" w:hAnsi="仿宋"/>
          <w:spacing w:val="-4"/>
          <w:sz w:val="32"/>
          <w:szCs w:val="32"/>
        </w:rPr>
        <w:lastRenderedPageBreak/>
        <w:t>附件：莆田市市级行政事业单位和政府定价管理涉企收费清单</w:t>
      </w:r>
    </w:p>
    <w:p w:rsidR="00502003" w:rsidRPr="00677074" w:rsidRDefault="00502003" w:rsidP="00DE3F20">
      <w:pPr>
        <w:ind w:firstLineChars="200" w:firstLine="623"/>
        <w:rPr>
          <w:rFonts w:eastAsia="仿宋" w:hAnsi="仿宋"/>
          <w:sz w:val="32"/>
          <w:szCs w:val="32"/>
        </w:rPr>
      </w:pPr>
    </w:p>
    <w:p w:rsidR="00502003" w:rsidRPr="00677074" w:rsidRDefault="00502003" w:rsidP="00DE3F20">
      <w:pPr>
        <w:ind w:firstLineChars="200" w:firstLine="623"/>
        <w:rPr>
          <w:rFonts w:eastAsia="仿宋"/>
          <w:sz w:val="32"/>
          <w:szCs w:val="32"/>
        </w:rPr>
      </w:pPr>
    </w:p>
    <w:p w:rsidR="0066240F" w:rsidRPr="00677074" w:rsidRDefault="00FC225D" w:rsidP="00DE3F20">
      <w:pPr>
        <w:ind w:firstLineChars="200" w:firstLine="623"/>
        <w:rPr>
          <w:rFonts w:eastAsia="仿宋_GB2312"/>
          <w:sz w:val="32"/>
          <w:szCs w:val="32"/>
        </w:rPr>
      </w:pPr>
      <w:r w:rsidRPr="00677074">
        <w:rPr>
          <w:rFonts w:eastAsia="仿宋_GB2312" w:hint="eastAsia"/>
          <w:sz w:val="32"/>
          <w:szCs w:val="32"/>
        </w:rPr>
        <w:t xml:space="preserve">                 </w:t>
      </w:r>
      <w:r w:rsidR="00C95C4E" w:rsidRPr="00677074">
        <w:rPr>
          <w:rFonts w:eastAsia="仿宋_GB2312" w:hint="eastAsia"/>
          <w:sz w:val="32"/>
          <w:szCs w:val="32"/>
        </w:rPr>
        <w:t xml:space="preserve"> </w:t>
      </w:r>
      <w:r w:rsidRPr="00677074">
        <w:rPr>
          <w:rFonts w:eastAsia="仿宋_GB2312" w:hint="eastAsia"/>
          <w:sz w:val="32"/>
          <w:szCs w:val="32"/>
        </w:rPr>
        <w:t xml:space="preserve">       </w:t>
      </w:r>
      <w:r w:rsidR="00205C0E" w:rsidRPr="00677074">
        <w:rPr>
          <w:rFonts w:eastAsia="仿宋_GB2312"/>
          <w:sz w:val="32"/>
          <w:szCs w:val="32"/>
        </w:rPr>
        <w:t>莆田市发展和改革委员会</w:t>
      </w:r>
    </w:p>
    <w:p w:rsidR="006A7D0D" w:rsidRPr="00677074" w:rsidRDefault="00A93CAB" w:rsidP="00DE3F20">
      <w:pPr>
        <w:ind w:firstLineChars="200" w:firstLine="623"/>
        <w:rPr>
          <w:rFonts w:eastAsia="仿宋_GB2312"/>
          <w:sz w:val="32"/>
          <w:szCs w:val="32"/>
        </w:rPr>
      </w:pPr>
      <w:r w:rsidRPr="00677074">
        <w:rPr>
          <w:rFonts w:eastAsia="仿宋_GB2312"/>
          <w:sz w:val="32"/>
          <w:szCs w:val="32"/>
        </w:rPr>
        <w:t xml:space="preserve">                     </w:t>
      </w:r>
      <w:r w:rsidR="005005AF" w:rsidRPr="00677074">
        <w:rPr>
          <w:rFonts w:eastAsia="仿宋_GB2312"/>
          <w:sz w:val="32"/>
          <w:szCs w:val="32"/>
        </w:rPr>
        <w:t xml:space="preserve"> </w:t>
      </w:r>
      <w:r w:rsidR="00C95C4E" w:rsidRPr="00677074">
        <w:rPr>
          <w:rFonts w:eastAsia="仿宋_GB2312" w:hint="eastAsia"/>
          <w:sz w:val="32"/>
          <w:szCs w:val="32"/>
        </w:rPr>
        <w:t xml:space="preserve"> </w:t>
      </w:r>
      <w:r w:rsidRPr="00677074">
        <w:rPr>
          <w:rFonts w:eastAsia="仿宋_GB2312"/>
          <w:sz w:val="32"/>
          <w:szCs w:val="32"/>
        </w:rPr>
        <w:t xml:space="preserve">  </w:t>
      </w:r>
      <w:r w:rsidR="00DD6C02" w:rsidRPr="00677074">
        <w:rPr>
          <w:rFonts w:eastAsia="仿宋_GB2312" w:hint="eastAsia"/>
          <w:sz w:val="32"/>
          <w:szCs w:val="32"/>
        </w:rPr>
        <w:t xml:space="preserve"> </w:t>
      </w:r>
      <w:r w:rsidR="00C041A4" w:rsidRPr="00677074">
        <w:rPr>
          <w:rFonts w:eastAsia="仿宋_GB2312" w:hint="eastAsia"/>
          <w:sz w:val="32"/>
          <w:szCs w:val="32"/>
        </w:rPr>
        <w:t xml:space="preserve"> </w:t>
      </w:r>
      <w:r w:rsidRPr="00677074">
        <w:rPr>
          <w:rFonts w:eastAsia="仿宋_GB2312"/>
          <w:sz w:val="32"/>
          <w:szCs w:val="32"/>
        </w:rPr>
        <w:t xml:space="preserve"> </w:t>
      </w:r>
      <w:r w:rsidR="00205C0E" w:rsidRPr="00677074">
        <w:rPr>
          <w:rFonts w:eastAsia="仿宋_GB2312"/>
          <w:sz w:val="32"/>
          <w:szCs w:val="32"/>
        </w:rPr>
        <w:t>20</w:t>
      </w:r>
      <w:r w:rsidR="00931C48" w:rsidRPr="00677074">
        <w:rPr>
          <w:rFonts w:eastAsia="仿宋_GB2312" w:hint="eastAsia"/>
          <w:sz w:val="32"/>
          <w:szCs w:val="32"/>
        </w:rPr>
        <w:t>20</w:t>
      </w:r>
      <w:r w:rsidR="00205C0E" w:rsidRPr="00677074">
        <w:rPr>
          <w:rFonts w:eastAsia="仿宋_GB2312"/>
          <w:sz w:val="32"/>
          <w:szCs w:val="32"/>
        </w:rPr>
        <w:t>年</w:t>
      </w:r>
      <w:r w:rsidR="00677074" w:rsidRPr="00677074">
        <w:rPr>
          <w:rFonts w:eastAsia="仿宋_GB2312" w:hint="eastAsia"/>
          <w:sz w:val="32"/>
          <w:szCs w:val="32"/>
        </w:rPr>
        <w:t>6</w:t>
      </w:r>
      <w:r w:rsidR="00205C0E" w:rsidRPr="00677074">
        <w:rPr>
          <w:rFonts w:eastAsia="仿宋_GB2312"/>
          <w:sz w:val="32"/>
          <w:szCs w:val="32"/>
        </w:rPr>
        <w:t>月</w:t>
      </w:r>
      <w:r w:rsidR="00677074" w:rsidRPr="00677074">
        <w:rPr>
          <w:rFonts w:eastAsia="仿宋_GB2312" w:hint="eastAsia"/>
          <w:sz w:val="32"/>
          <w:szCs w:val="32"/>
        </w:rPr>
        <w:t>15</w:t>
      </w:r>
      <w:r w:rsidR="00205C0E" w:rsidRPr="00677074">
        <w:rPr>
          <w:rFonts w:eastAsia="仿宋_GB2312"/>
          <w:sz w:val="32"/>
          <w:szCs w:val="32"/>
        </w:rPr>
        <w:t>日</w:t>
      </w:r>
    </w:p>
    <w:p w:rsidR="00583DF6" w:rsidRPr="00677074" w:rsidRDefault="00583DF6" w:rsidP="00DE3F20">
      <w:pPr>
        <w:ind w:firstLineChars="200" w:firstLine="623"/>
        <w:rPr>
          <w:rFonts w:eastAsia="仿宋" w:hAnsi="仿宋"/>
          <w:sz w:val="32"/>
          <w:szCs w:val="32"/>
        </w:rPr>
      </w:pPr>
    </w:p>
    <w:p w:rsidR="00502003" w:rsidRPr="00677074" w:rsidRDefault="00502003" w:rsidP="00DE3F20">
      <w:pPr>
        <w:ind w:firstLineChars="200" w:firstLine="623"/>
        <w:rPr>
          <w:rFonts w:eastAsia="仿宋" w:hAnsi="仿宋"/>
          <w:sz w:val="32"/>
          <w:szCs w:val="32"/>
        </w:rPr>
      </w:pPr>
    </w:p>
    <w:p w:rsidR="009D5E51" w:rsidRPr="00677074" w:rsidRDefault="0080084A" w:rsidP="00DE3F20">
      <w:pPr>
        <w:ind w:firstLineChars="200" w:firstLine="623"/>
        <w:rPr>
          <w:rFonts w:eastAsia="仿宋_GB2312"/>
          <w:kern w:val="0"/>
          <w:sz w:val="32"/>
          <w:szCs w:val="32"/>
        </w:rPr>
      </w:pPr>
      <w:r w:rsidRPr="00677074">
        <w:rPr>
          <w:rFonts w:eastAsia="仿宋_GB2312" w:hint="eastAsia"/>
          <w:kern w:val="0"/>
          <w:sz w:val="32"/>
          <w:szCs w:val="32"/>
        </w:rPr>
        <w:t>（此件主动公开）</w:t>
      </w:r>
    </w:p>
    <w:p w:rsidR="00C95C4E" w:rsidRPr="00677074" w:rsidRDefault="00C95C4E"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677074" w:rsidRPr="00677074" w:rsidRDefault="00677074" w:rsidP="00DE3F20">
      <w:pPr>
        <w:ind w:firstLineChars="200" w:firstLine="623"/>
        <w:rPr>
          <w:rFonts w:eastAsia="仿宋_GB2312"/>
          <w:kern w:val="0"/>
          <w:sz w:val="32"/>
          <w:szCs w:val="32"/>
        </w:rPr>
        <w:sectPr w:rsidR="00677074" w:rsidRPr="00677074" w:rsidSect="00931C48">
          <w:footerReference w:type="even" r:id="rId7"/>
          <w:footerReference w:type="default" r:id="rId8"/>
          <w:pgSz w:w="11906" w:h="16838" w:code="9"/>
          <w:pgMar w:top="2098" w:right="1474" w:bottom="1985" w:left="1588" w:header="992" w:footer="1361" w:gutter="0"/>
          <w:cols w:space="425"/>
          <w:docGrid w:type="linesAndChars" w:linePitch="286" w:charSpace="-1696"/>
        </w:sect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hint="eastAsia"/>
          <w:kern w:val="0"/>
          <w:sz w:val="32"/>
          <w:szCs w:val="32"/>
        </w:rPr>
      </w:pPr>
    </w:p>
    <w:p w:rsidR="00677074" w:rsidRPr="00677074" w:rsidRDefault="00677074" w:rsidP="00DE3F20">
      <w:pPr>
        <w:ind w:firstLineChars="200" w:firstLine="623"/>
        <w:rPr>
          <w:rFonts w:eastAsia="仿宋_GB2312" w:hint="eastAsia"/>
          <w:kern w:val="0"/>
          <w:sz w:val="32"/>
          <w:szCs w:val="32"/>
        </w:rPr>
      </w:pPr>
    </w:p>
    <w:p w:rsidR="00677074" w:rsidRPr="00677074" w:rsidRDefault="00677074" w:rsidP="00DE3F20">
      <w:pPr>
        <w:ind w:firstLineChars="200" w:firstLine="623"/>
        <w:rPr>
          <w:rFonts w:eastAsia="仿宋_GB2312" w:hint="eastAsia"/>
          <w:kern w:val="0"/>
          <w:sz w:val="32"/>
          <w:szCs w:val="32"/>
        </w:rPr>
      </w:pPr>
    </w:p>
    <w:p w:rsidR="00677074" w:rsidRPr="00677074" w:rsidRDefault="00677074" w:rsidP="00DE3F20">
      <w:pPr>
        <w:ind w:firstLineChars="200" w:firstLine="623"/>
        <w:rPr>
          <w:rFonts w:eastAsia="仿宋_GB2312" w:hint="eastAsia"/>
          <w:kern w:val="0"/>
          <w:sz w:val="32"/>
          <w:szCs w:val="32"/>
        </w:rPr>
      </w:pPr>
    </w:p>
    <w:p w:rsidR="00677074" w:rsidRPr="00677074" w:rsidRDefault="00677074"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820C5A" w:rsidRPr="00677074" w:rsidRDefault="00820C5A" w:rsidP="00DE3F20">
      <w:pPr>
        <w:ind w:firstLineChars="200" w:firstLine="623"/>
        <w:rPr>
          <w:rFonts w:eastAsia="仿宋_GB2312"/>
          <w:kern w:val="0"/>
          <w:sz w:val="32"/>
          <w:szCs w:val="32"/>
        </w:rPr>
      </w:pPr>
    </w:p>
    <w:p w:rsidR="009D5E51" w:rsidRPr="00677074" w:rsidRDefault="009D5E51" w:rsidP="00DE3F20">
      <w:pPr>
        <w:ind w:firstLineChars="200" w:firstLine="623"/>
        <w:rPr>
          <w:rFonts w:eastAsia="仿宋_GB2312"/>
          <w:sz w:val="32"/>
          <w:szCs w:val="32"/>
        </w:rPr>
      </w:pPr>
    </w:p>
    <w:tbl>
      <w:tblPr>
        <w:tblW w:w="0" w:type="auto"/>
        <w:tblInd w:w="126" w:type="dxa"/>
        <w:tblBorders>
          <w:top w:val="single" w:sz="8" w:space="0" w:color="auto"/>
          <w:bottom w:val="single" w:sz="8" w:space="0" w:color="auto"/>
          <w:insideH w:val="single" w:sz="8" w:space="0" w:color="auto"/>
        </w:tblBorders>
        <w:tblLook w:val="01E0"/>
      </w:tblPr>
      <w:tblGrid>
        <w:gridCol w:w="8832"/>
      </w:tblGrid>
      <w:tr w:rsidR="0056117A" w:rsidRPr="00677074" w:rsidTr="004200F7">
        <w:tc>
          <w:tcPr>
            <w:tcW w:w="8832" w:type="dxa"/>
            <w:vAlign w:val="center"/>
          </w:tcPr>
          <w:p w:rsidR="0056117A" w:rsidRPr="00677074" w:rsidRDefault="00DE3F20" w:rsidP="00677074">
            <w:pPr>
              <w:ind w:firstLineChars="100" w:firstLine="272"/>
              <w:rPr>
                <w:rFonts w:ascii="仿宋_GB2312" w:eastAsia="仿宋_GB2312" w:hAnsi="宋体"/>
                <w:sz w:val="28"/>
                <w:szCs w:val="28"/>
              </w:rPr>
            </w:pPr>
            <w:r w:rsidRPr="00677074">
              <w:rPr>
                <w:rFonts w:ascii="仿宋_GB2312" w:eastAsia="仿宋_GB2312" w:hAnsi="宋体" w:hint="eastAsia"/>
                <w:sz w:val="28"/>
                <w:szCs w:val="28"/>
              </w:rPr>
              <w:t>抄送：</w:t>
            </w:r>
            <w:r w:rsidR="00677074" w:rsidRPr="00677074">
              <w:rPr>
                <w:rFonts w:ascii="仿宋_GB2312" w:eastAsia="仿宋_GB2312" w:hAnsi="宋体" w:hint="eastAsia"/>
                <w:sz w:val="28"/>
                <w:szCs w:val="28"/>
              </w:rPr>
              <w:t>市财政局、市场监督管理局。</w:t>
            </w:r>
          </w:p>
        </w:tc>
      </w:tr>
      <w:tr w:rsidR="00DE3F20" w:rsidRPr="00677074" w:rsidTr="004200F7">
        <w:tc>
          <w:tcPr>
            <w:tcW w:w="8832" w:type="dxa"/>
            <w:vAlign w:val="center"/>
          </w:tcPr>
          <w:p w:rsidR="00DE3F20" w:rsidRPr="00677074" w:rsidRDefault="00DE3F20" w:rsidP="00677074">
            <w:pPr>
              <w:ind w:firstLineChars="100" w:firstLine="272"/>
              <w:rPr>
                <w:rFonts w:ascii="仿宋_GB2312" w:eastAsia="仿宋_GB2312" w:hAnsi="宋体"/>
                <w:sz w:val="28"/>
                <w:szCs w:val="28"/>
              </w:rPr>
            </w:pPr>
            <w:r w:rsidRPr="00677074">
              <w:rPr>
                <w:rFonts w:ascii="仿宋_GB2312" w:eastAsia="仿宋_GB2312" w:hAnsi="宋体" w:hint="eastAsia"/>
                <w:sz w:val="28"/>
                <w:szCs w:val="28"/>
              </w:rPr>
              <w:t>莆田市发展和改革委员会办公室            2020年</w:t>
            </w:r>
            <w:r w:rsidR="00677074" w:rsidRPr="00677074">
              <w:rPr>
                <w:rFonts w:ascii="仿宋_GB2312" w:eastAsia="仿宋_GB2312" w:hAnsi="宋体" w:hint="eastAsia"/>
                <w:sz w:val="28"/>
                <w:szCs w:val="28"/>
              </w:rPr>
              <w:t>6</w:t>
            </w:r>
            <w:r w:rsidRPr="00677074">
              <w:rPr>
                <w:rFonts w:ascii="仿宋_GB2312" w:eastAsia="仿宋_GB2312" w:hAnsi="宋体" w:hint="eastAsia"/>
                <w:sz w:val="28"/>
                <w:szCs w:val="28"/>
              </w:rPr>
              <w:t>月</w:t>
            </w:r>
            <w:r w:rsidR="00677074" w:rsidRPr="00677074">
              <w:rPr>
                <w:rFonts w:ascii="仿宋_GB2312" w:eastAsia="仿宋_GB2312" w:hAnsi="宋体" w:hint="eastAsia"/>
                <w:sz w:val="28"/>
                <w:szCs w:val="28"/>
              </w:rPr>
              <w:t>15</w:t>
            </w:r>
            <w:r w:rsidRPr="00677074">
              <w:rPr>
                <w:rFonts w:ascii="仿宋_GB2312" w:eastAsia="仿宋_GB2312" w:hAnsi="宋体" w:hint="eastAsia"/>
                <w:sz w:val="28"/>
                <w:szCs w:val="28"/>
              </w:rPr>
              <w:t>日印发</w:t>
            </w:r>
          </w:p>
        </w:tc>
      </w:tr>
    </w:tbl>
    <w:p w:rsidR="00CB6EF7" w:rsidRPr="00677074" w:rsidRDefault="00CB6EF7" w:rsidP="00253C60">
      <w:pPr>
        <w:tabs>
          <w:tab w:val="left" w:pos="8455"/>
        </w:tabs>
        <w:spacing w:line="20" w:lineRule="exact"/>
      </w:pPr>
    </w:p>
    <w:sectPr w:rsidR="00CB6EF7" w:rsidRPr="00677074" w:rsidSect="00677074">
      <w:footerReference w:type="default" r:id="rId9"/>
      <w:pgSz w:w="11906" w:h="16838" w:code="9"/>
      <w:pgMar w:top="2098" w:right="1474" w:bottom="1985" w:left="1588" w:header="992" w:footer="1361" w:gutter="0"/>
      <w:cols w:space="425"/>
      <w:docGrid w:type="linesAndChars" w:linePitch="286" w:charSpace="-16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159" w:rsidRDefault="002E6159">
      <w:r>
        <w:separator/>
      </w:r>
    </w:p>
  </w:endnote>
  <w:endnote w:type="continuationSeparator" w:id="1">
    <w:p w:rsidR="002E6159" w:rsidRDefault="002E6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PUA">
    <w:altName w:val="宋体"/>
    <w:charset w:val="86"/>
    <w:family w:val="auto"/>
    <w:pitch w:val="default"/>
    <w:sig w:usb0="00000000" w:usb1="1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51" w:rsidRPr="009D5E51" w:rsidRDefault="009D5E51" w:rsidP="009D5E51">
    <w:pPr>
      <w:pStyle w:val="a4"/>
      <w:rPr>
        <w:rFonts w:ascii="宋体" w:hAnsi="宋体"/>
        <w:sz w:val="28"/>
        <w:szCs w:val="28"/>
      </w:rPr>
    </w:pPr>
    <w:r w:rsidRPr="009D5E51">
      <w:rPr>
        <w:rFonts w:ascii="宋体" w:hAnsi="宋体" w:hint="eastAsia"/>
        <w:sz w:val="28"/>
        <w:szCs w:val="28"/>
      </w:rPr>
      <w:t xml:space="preserve">— </w:t>
    </w:r>
    <w:r w:rsidR="00E141BF" w:rsidRPr="009D5E51">
      <w:rPr>
        <w:rFonts w:ascii="宋体" w:hAnsi="宋体"/>
        <w:sz w:val="28"/>
        <w:szCs w:val="28"/>
      </w:rPr>
      <w:fldChar w:fldCharType="begin"/>
    </w:r>
    <w:r w:rsidRPr="009D5E51">
      <w:rPr>
        <w:rFonts w:ascii="宋体" w:hAnsi="宋体"/>
        <w:sz w:val="28"/>
        <w:szCs w:val="28"/>
      </w:rPr>
      <w:instrText xml:space="preserve"> PAGE   \* MERGEFORMAT </w:instrText>
    </w:r>
    <w:r w:rsidR="00E141BF" w:rsidRPr="009D5E51">
      <w:rPr>
        <w:rFonts w:ascii="宋体" w:hAnsi="宋体"/>
        <w:sz w:val="28"/>
        <w:szCs w:val="28"/>
      </w:rPr>
      <w:fldChar w:fldCharType="separate"/>
    </w:r>
    <w:r w:rsidR="00677074" w:rsidRPr="00677074">
      <w:rPr>
        <w:rFonts w:ascii="宋体" w:hAnsi="宋体"/>
        <w:noProof/>
        <w:sz w:val="28"/>
        <w:szCs w:val="28"/>
        <w:lang w:val="zh-CN"/>
      </w:rPr>
      <w:t>2</w:t>
    </w:r>
    <w:r w:rsidR="00E141BF" w:rsidRPr="009D5E51">
      <w:rPr>
        <w:rFonts w:ascii="宋体" w:hAnsi="宋体"/>
        <w:sz w:val="28"/>
        <w:szCs w:val="28"/>
      </w:rPr>
      <w:fldChar w:fldCharType="end"/>
    </w:r>
    <w:r w:rsidRPr="009D5E51">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51" w:rsidRPr="009D5E51" w:rsidRDefault="009D5E51" w:rsidP="009D5E51">
    <w:pPr>
      <w:pStyle w:val="a4"/>
      <w:jc w:val="right"/>
      <w:rPr>
        <w:rFonts w:ascii="宋体" w:hAnsi="宋体"/>
        <w:sz w:val="28"/>
        <w:szCs w:val="28"/>
      </w:rPr>
    </w:pPr>
    <w:r w:rsidRPr="009D5E51">
      <w:rPr>
        <w:rFonts w:ascii="宋体" w:hAnsi="宋体" w:hint="eastAsia"/>
        <w:sz w:val="28"/>
        <w:szCs w:val="28"/>
      </w:rPr>
      <w:t xml:space="preserve">— </w:t>
    </w:r>
    <w:r w:rsidR="00E141BF" w:rsidRPr="009D5E51">
      <w:rPr>
        <w:rFonts w:ascii="宋体" w:hAnsi="宋体"/>
        <w:sz w:val="28"/>
        <w:szCs w:val="28"/>
      </w:rPr>
      <w:fldChar w:fldCharType="begin"/>
    </w:r>
    <w:r w:rsidRPr="009D5E51">
      <w:rPr>
        <w:rFonts w:ascii="宋体" w:hAnsi="宋体"/>
        <w:sz w:val="28"/>
        <w:szCs w:val="28"/>
      </w:rPr>
      <w:instrText xml:space="preserve"> PAGE   \* MERGEFORMAT </w:instrText>
    </w:r>
    <w:r w:rsidR="00E141BF" w:rsidRPr="009D5E51">
      <w:rPr>
        <w:rFonts w:ascii="宋体" w:hAnsi="宋体"/>
        <w:sz w:val="28"/>
        <w:szCs w:val="28"/>
      </w:rPr>
      <w:fldChar w:fldCharType="separate"/>
    </w:r>
    <w:r w:rsidR="00677074" w:rsidRPr="00677074">
      <w:rPr>
        <w:rFonts w:ascii="宋体" w:hAnsi="宋体"/>
        <w:noProof/>
        <w:sz w:val="28"/>
        <w:szCs w:val="28"/>
        <w:lang w:val="zh-CN"/>
      </w:rPr>
      <w:t>1</w:t>
    </w:r>
    <w:r w:rsidR="00E141BF" w:rsidRPr="009D5E51">
      <w:rPr>
        <w:rFonts w:ascii="宋体" w:hAnsi="宋体"/>
        <w:sz w:val="28"/>
        <w:szCs w:val="28"/>
      </w:rPr>
      <w:fldChar w:fldCharType="end"/>
    </w:r>
    <w:r w:rsidRPr="009D5E51">
      <w:rPr>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74" w:rsidRPr="00677074" w:rsidRDefault="00677074" w:rsidP="00677074">
    <w:pPr>
      <w:pStyle w:val="a4"/>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159" w:rsidRDefault="002E6159">
      <w:r>
        <w:separator/>
      </w:r>
    </w:p>
  </w:footnote>
  <w:footnote w:type="continuationSeparator" w:id="1">
    <w:p w:rsidR="002E6159" w:rsidRDefault="002E6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10081"/>
    <w:multiLevelType w:val="multilevel"/>
    <w:tmpl w:val="1D410081"/>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3526927"/>
    <w:multiLevelType w:val="hybridMultilevel"/>
    <w:tmpl w:val="78A488A6"/>
    <w:lvl w:ilvl="0" w:tplc="CB7AC70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594732C0"/>
    <w:multiLevelType w:val="singleLevel"/>
    <w:tmpl w:val="594732C0"/>
    <w:lvl w:ilvl="0">
      <w:start w:val="2"/>
      <w:numFmt w:val="chineseCounting"/>
      <w:suff w:val="nothing"/>
      <w:lvlText w:val="%1、"/>
      <w:lvlJc w:val="left"/>
    </w:lvl>
  </w:abstractNum>
  <w:abstractNum w:abstractNumId="3">
    <w:nsid w:val="59473C51"/>
    <w:multiLevelType w:val="singleLevel"/>
    <w:tmpl w:val="59473C51"/>
    <w:lvl w:ilvl="0">
      <w:start w:val="2"/>
      <w:numFmt w:val="chineseCounting"/>
      <w:suff w:val="nothing"/>
      <w:lvlText w:val="（%1）"/>
      <w:lvlJc w:val="left"/>
    </w:lvl>
  </w:abstractNum>
  <w:abstractNum w:abstractNumId="4">
    <w:nsid w:val="59473C88"/>
    <w:multiLevelType w:val="singleLevel"/>
    <w:tmpl w:val="59473C88"/>
    <w:lvl w:ilvl="0">
      <w:start w:val="3"/>
      <w:numFmt w:val="chineseCounting"/>
      <w:suff w:val="nothing"/>
      <w:lvlText w:val="（%1）"/>
      <w:lvlJc w:val="left"/>
    </w:lvl>
  </w:abstractNum>
  <w:abstractNum w:abstractNumId="5">
    <w:nsid w:val="59537813"/>
    <w:multiLevelType w:val="singleLevel"/>
    <w:tmpl w:val="59537813"/>
    <w:lvl w:ilvl="0">
      <w:start w:val="2"/>
      <w:numFmt w:val="decimal"/>
      <w:suff w:val="space"/>
      <w:lvlText w:val="%1."/>
      <w:lvlJc w:val="left"/>
    </w:lvl>
  </w:abstractNum>
  <w:abstractNum w:abstractNumId="6">
    <w:nsid w:val="5B0127C1"/>
    <w:multiLevelType w:val="singleLevel"/>
    <w:tmpl w:val="5B0127C1"/>
    <w:lvl w:ilvl="0">
      <w:start w:val="2"/>
      <w:numFmt w:val="decimal"/>
      <w:suff w:val="nothing"/>
      <w:lvlText w:val="%1、"/>
      <w:lvlJc w:val="left"/>
    </w:lvl>
  </w:abstractNum>
  <w:num w:numId="1">
    <w:abstractNumId w:val="1"/>
  </w:num>
  <w:num w:numId="2">
    <w:abstractNumId w:val="0"/>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01"/>
  <w:drawingGridVerticalSpacing w:val="143"/>
  <w:displayHorizontalDrawingGridEvery w:val="0"/>
  <w:displayVerticalDrawingGridEvery w:val="2"/>
  <w:characterSpacingControl w:val="compressPunctuation"/>
  <w:hdrShapeDefaults>
    <o:shapedefaults v:ext="edit" spidmax="95234"/>
  </w:hdrShapeDefaults>
  <w:footnotePr>
    <w:footnote w:id="0"/>
    <w:footnote w:id="1"/>
  </w:footnotePr>
  <w:endnotePr>
    <w:endnote w:id="0"/>
    <w:endnote w:id="1"/>
  </w:endnotePr>
  <w:compat>
    <w:spaceForUL/>
    <w:balanceSingleByteDoubleByteWidth/>
    <w:doNotLeaveBackslashAlone/>
    <w:ulTrailSpace/>
    <w:doNotExpandShiftReturn/>
    <w:wrapTrailSpaces/>
    <w:adjustLineHeightInTable/>
    <w:useWord97Line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2283"/>
    <w:rsid w:val="0000342F"/>
    <w:rsid w:val="00011ADD"/>
    <w:rsid w:val="00014350"/>
    <w:rsid w:val="000336E7"/>
    <w:rsid w:val="00036791"/>
    <w:rsid w:val="00054828"/>
    <w:rsid w:val="000560C7"/>
    <w:rsid w:val="000577D0"/>
    <w:rsid w:val="00067576"/>
    <w:rsid w:val="00071C88"/>
    <w:rsid w:val="00077E1F"/>
    <w:rsid w:val="00080703"/>
    <w:rsid w:val="00082ACE"/>
    <w:rsid w:val="000842BA"/>
    <w:rsid w:val="00086239"/>
    <w:rsid w:val="00086367"/>
    <w:rsid w:val="000A18D9"/>
    <w:rsid w:val="000A5FF3"/>
    <w:rsid w:val="000B1993"/>
    <w:rsid w:val="000B23EA"/>
    <w:rsid w:val="000B54AD"/>
    <w:rsid w:val="000C4532"/>
    <w:rsid w:val="000C6FBD"/>
    <w:rsid w:val="000E41C9"/>
    <w:rsid w:val="000F0666"/>
    <w:rsid w:val="000F45F9"/>
    <w:rsid w:val="000F4E35"/>
    <w:rsid w:val="000F544C"/>
    <w:rsid w:val="000F58D4"/>
    <w:rsid w:val="000F5E8B"/>
    <w:rsid w:val="000F68A9"/>
    <w:rsid w:val="000F7F0A"/>
    <w:rsid w:val="00102B0E"/>
    <w:rsid w:val="0010320F"/>
    <w:rsid w:val="00105F6C"/>
    <w:rsid w:val="0011677F"/>
    <w:rsid w:val="00116FDC"/>
    <w:rsid w:val="00122BF3"/>
    <w:rsid w:val="00124489"/>
    <w:rsid w:val="00125AB4"/>
    <w:rsid w:val="00126C76"/>
    <w:rsid w:val="001308BB"/>
    <w:rsid w:val="0013180B"/>
    <w:rsid w:val="0013386C"/>
    <w:rsid w:val="00135629"/>
    <w:rsid w:val="00137790"/>
    <w:rsid w:val="0014171C"/>
    <w:rsid w:val="00154118"/>
    <w:rsid w:val="00156F4A"/>
    <w:rsid w:val="00171364"/>
    <w:rsid w:val="00171DBC"/>
    <w:rsid w:val="001811A7"/>
    <w:rsid w:val="00186BC8"/>
    <w:rsid w:val="00192723"/>
    <w:rsid w:val="00192725"/>
    <w:rsid w:val="001A0547"/>
    <w:rsid w:val="001A1E23"/>
    <w:rsid w:val="001A6586"/>
    <w:rsid w:val="001A6DF8"/>
    <w:rsid w:val="001B01F5"/>
    <w:rsid w:val="001B5BC6"/>
    <w:rsid w:val="001D1459"/>
    <w:rsid w:val="001D2EB3"/>
    <w:rsid w:val="001E01D2"/>
    <w:rsid w:val="001E29E9"/>
    <w:rsid w:val="00205C0E"/>
    <w:rsid w:val="00214A19"/>
    <w:rsid w:val="00222928"/>
    <w:rsid w:val="00223100"/>
    <w:rsid w:val="00223140"/>
    <w:rsid w:val="002266E0"/>
    <w:rsid w:val="00232A41"/>
    <w:rsid w:val="00233AC6"/>
    <w:rsid w:val="00236200"/>
    <w:rsid w:val="00245253"/>
    <w:rsid w:val="00246E1E"/>
    <w:rsid w:val="00252CAA"/>
    <w:rsid w:val="00253C60"/>
    <w:rsid w:val="00260BA7"/>
    <w:rsid w:val="002617EF"/>
    <w:rsid w:val="0026201A"/>
    <w:rsid w:val="00263B1D"/>
    <w:rsid w:val="00270C7B"/>
    <w:rsid w:val="0027748E"/>
    <w:rsid w:val="002774D3"/>
    <w:rsid w:val="00277C24"/>
    <w:rsid w:val="00285E6B"/>
    <w:rsid w:val="00286853"/>
    <w:rsid w:val="0028697E"/>
    <w:rsid w:val="002A1FC2"/>
    <w:rsid w:val="002A2B30"/>
    <w:rsid w:val="002A321E"/>
    <w:rsid w:val="002A4D4C"/>
    <w:rsid w:val="002B2145"/>
    <w:rsid w:val="002B6A9D"/>
    <w:rsid w:val="002C0083"/>
    <w:rsid w:val="002C12E9"/>
    <w:rsid w:val="002C131D"/>
    <w:rsid w:val="002C233F"/>
    <w:rsid w:val="002C79CE"/>
    <w:rsid w:val="002C7CDC"/>
    <w:rsid w:val="002C7DCF"/>
    <w:rsid w:val="002D2AEC"/>
    <w:rsid w:val="002D5AB3"/>
    <w:rsid w:val="002E3EC6"/>
    <w:rsid w:val="002E6159"/>
    <w:rsid w:val="002F032E"/>
    <w:rsid w:val="002F5E30"/>
    <w:rsid w:val="002F70D2"/>
    <w:rsid w:val="002F7F02"/>
    <w:rsid w:val="003010A9"/>
    <w:rsid w:val="00303FD8"/>
    <w:rsid w:val="00305CD3"/>
    <w:rsid w:val="00307FC3"/>
    <w:rsid w:val="003104BB"/>
    <w:rsid w:val="003110F9"/>
    <w:rsid w:val="00311E3D"/>
    <w:rsid w:val="003157CC"/>
    <w:rsid w:val="0033229D"/>
    <w:rsid w:val="00333463"/>
    <w:rsid w:val="0033484B"/>
    <w:rsid w:val="0034023D"/>
    <w:rsid w:val="003438E3"/>
    <w:rsid w:val="00346AB5"/>
    <w:rsid w:val="00350203"/>
    <w:rsid w:val="0035695C"/>
    <w:rsid w:val="00361B04"/>
    <w:rsid w:val="00366A2D"/>
    <w:rsid w:val="00372C47"/>
    <w:rsid w:val="00380049"/>
    <w:rsid w:val="00382340"/>
    <w:rsid w:val="00382767"/>
    <w:rsid w:val="00385C50"/>
    <w:rsid w:val="00386D26"/>
    <w:rsid w:val="00393E65"/>
    <w:rsid w:val="00394519"/>
    <w:rsid w:val="00395BEC"/>
    <w:rsid w:val="003A21F8"/>
    <w:rsid w:val="003A60DC"/>
    <w:rsid w:val="003B5A4F"/>
    <w:rsid w:val="003B5E97"/>
    <w:rsid w:val="003C08DF"/>
    <w:rsid w:val="003C0B99"/>
    <w:rsid w:val="003C46C6"/>
    <w:rsid w:val="003C6BBE"/>
    <w:rsid w:val="003D5430"/>
    <w:rsid w:val="003D77F9"/>
    <w:rsid w:val="00401C19"/>
    <w:rsid w:val="00403243"/>
    <w:rsid w:val="00407867"/>
    <w:rsid w:val="00411A9C"/>
    <w:rsid w:val="00412D9C"/>
    <w:rsid w:val="00413577"/>
    <w:rsid w:val="00414FF7"/>
    <w:rsid w:val="004200F7"/>
    <w:rsid w:val="00420F79"/>
    <w:rsid w:val="00422D18"/>
    <w:rsid w:val="0042618A"/>
    <w:rsid w:val="0043617F"/>
    <w:rsid w:val="004379A5"/>
    <w:rsid w:val="00452094"/>
    <w:rsid w:val="00453889"/>
    <w:rsid w:val="00461C79"/>
    <w:rsid w:val="00466E17"/>
    <w:rsid w:val="0047262A"/>
    <w:rsid w:val="004816E4"/>
    <w:rsid w:val="0048745A"/>
    <w:rsid w:val="00490902"/>
    <w:rsid w:val="004A7B8B"/>
    <w:rsid w:val="004C2191"/>
    <w:rsid w:val="004C49DE"/>
    <w:rsid w:val="004C6CF8"/>
    <w:rsid w:val="004E0AE3"/>
    <w:rsid w:val="004E44DD"/>
    <w:rsid w:val="005005AF"/>
    <w:rsid w:val="00500E65"/>
    <w:rsid w:val="00502003"/>
    <w:rsid w:val="00504F66"/>
    <w:rsid w:val="0050667D"/>
    <w:rsid w:val="00524812"/>
    <w:rsid w:val="00540A2D"/>
    <w:rsid w:val="00540C83"/>
    <w:rsid w:val="00542BD1"/>
    <w:rsid w:val="00544462"/>
    <w:rsid w:val="005455CE"/>
    <w:rsid w:val="00555396"/>
    <w:rsid w:val="00555B8E"/>
    <w:rsid w:val="00556555"/>
    <w:rsid w:val="0056117A"/>
    <w:rsid w:val="00562375"/>
    <w:rsid w:val="005633C3"/>
    <w:rsid w:val="005647DD"/>
    <w:rsid w:val="00564C41"/>
    <w:rsid w:val="00564E49"/>
    <w:rsid w:val="00567AB6"/>
    <w:rsid w:val="00576DF8"/>
    <w:rsid w:val="00581676"/>
    <w:rsid w:val="00581C31"/>
    <w:rsid w:val="00583DF6"/>
    <w:rsid w:val="005870FA"/>
    <w:rsid w:val="0059331E"/>
    <w:rsid w:val="00597746"/>
    <w:rsid w:val="005A7EA0"/>
    <w:rsid w:val="005B3FC0"/>
    <w:rsid w:val="005B491C"/>
    <w:rsid w:val="005B6F55"/>
    <w:rsid w:val="005C38D5"/>
    <w:rsid w:val="005C3992"/>
    <w:rsid w:val="005C43FD"/>
    <w:rsid w:val="005D023A"/>
    <w:rsid w:val="005E4C60"/>
    <w:rsid w:val="005E5016"/>
    <w:rsid w:val="005E5AB0"/>
    <w:rsid w:val="005E70EB"/>
    <w:rsid w:val="005F0277"/>
    <w:rsid w:val="005F0747"/>
    <w:rsid w:val="005F1ADD"/>
    <w:rsid w:val="005F1F9E"/>
    <w:rsid w:val="005F7A8D"/>
    <w:rsid w:val="006018D6"/>
    <w:rsid w:val="00603820"/>
    <w:rsid w:val="006131CD"/>
    <w:rsid w:val="006205D6"/>
    <w:rsid w:val="006214E3"/>
    <w:rsid w:val="00622C8A"/>
    <w:rsid w:val="00622DE6"/>
    <w:rsid w:val="00627D63"/>
    <w:rsid w:val="006336CF"/>
    <w:rsid w:val="006400CE"/>
    <w:rsid w:val="00643465"/>
    <w:rsid w:val="006472C0"/>
    <w:rsid w:val="0065085F"/>
    <w:rsid w:val="0066240F"/>
    <w:rsid w:val="006626B3"/>
    <w:rsid w:val="00674C02"/>
    <w:rsid w:val="00677074"/>
    <w:rsid w:val="006770E4"/>
    <w:rsid w:val="00680189"/>
    <w:rsid w:val="00682158"/>
    <w:rsid w:val="00694B80"/>
    <w:rsid w:val="006A2A5B"/>
    <w:rsid w:val="006A3E61"/>
    <w:rsid w:val="006A7530"/>
    <w:rsid w:val="006A7D0D"/>
    <w:rsid w:val="006B1D29"/>
    <w:rsid w:val="006B4893"/>
    <w:rsid w:val="006C5CF3"/>
    <w:rsid w:val="006C733C"/>
    <w:rsid w:val="006D1491"/>
    <w:rsid w:val="006D3297"/>
    <w:rsid w:val="006D7A82"/>
    <w:rsid w:val="006E217D"/>
    <w:rsid w:val="006E4526"/>
    <w:rsid w:val="006E7B8D"/>
    <w:rsid w:val="00701802"/>
    <w:rsid w:val="00702433"/>
    <w:rsid w:val="00705F97"/>
    <w:rsid w:val="00712147"/>
    <w:rsid w:val="00723500"/>
    <w:rsid w:val="00723964"/>
    <w:rsid w:val="00727207"/>
    <w:rsid w:val="00736484"/>
    <w:rsid w:val="00736D3D"/>
    <w:rsid w:val="00740B7D"/>
    <w:rsid w:val="007548B0"/>
    <w:rsid w:val="00754D2F"/>
    <w:rsid w:val="00757313"/>
    <w:rsid w:val="007628CA"/>
    <w:rsid w:val="00763D71"/>
    <w:rsid w:val="00764B21"/>
    <w:rsid w:val="00771C51"/>
    <w:rsid w:val="00775B0E"/>
    <w:rsid w:val="00777812"/>
    <w:rsid w:val="0078164E"/>
    <w:rsid w:val="00781B9B"/>
    <w:rsid w:val="00787227"/>
    <w:rsid w:val="007942C8"/>
    <w:rsid w:val="00796666"/>
    <w:rsid w:val="007A4A02"/>
    <w:rsid w:val="007B68DD"/>
    <w:rsid w:val="007B71C4"/>
    <w:rsid w:val="007C1DEA"/>
    <w:rsid w:val="007C58AB"/>
    <w:rsid w:val="007C79DA"/>
    <w:rsid w:val="007D685B"/>
    <w:rsid w:val="007E3E2E"/>
    <w:rsid w:val="007E459F"/>
    <w:rsid w:val="007E49DD"/>
    <w:rsid w:val="007E6838"/>
    <w:rsid w:val="007F30E8"/>
    <w:rsid w:val="007F3805"/>
    <w:rsid w:val="0080084A"/>
    <w:rsid w:val="00812143"/>
    <w:rsid w:val="0082027A"/>
    <w:rsid w:val="00820C5A"/>
    <w:rsid w:val="00820F00"/>
    <w:rsid w:val="00830EC7"/>
    <w:rsid w:val="008322AB"/>
    <w:rsid w:val="008326F3"/>
    <w:rsid w:val="0083628D"/>
    <w:rsid w:val="008407AE"/>
    <w:rsid w:val="00840C15"/>
    <w:rsid w:val="00847957"/>
    <w:rsid w:val="00856A82"/>
    <w:rsid w:val="0086155B"/>
    <w:rsid w:val="00861C56"/>
    <w:rsid w:val="00864E90"/>
    <w:rsid w:val="00864F00"/>
    <w:rsid w:val="0087641F"/>
    <w:rsid w:val="00882EFA"/>
    <w:rsid w:val="0088587A"/>
    <w:rsid w:val="00892C89"/>
    <w:rsid w:val="008944B2"/>
    <w:rsid w:val="00894E4D"/>
    <w:rsid w:val="00895CDB"/>
    <w:rsid w:val="00896128"/>
    <w:rsid w:val="008A48D9"/>
    <w:rsid w:val="008B2BC9"/>
    <w:rsid w:val="008B3184"/>
    <w:rsid w:val="008C4D33"/>
    <w:rsid w:val="008D0B53"/>
    <w:rsid w:val="008D5591"/>
    <w:rsid w:val="008D5AE5"/>
    <w:rsid w:val="008E0216"/>
    <w:rsid w:val="008E552E"/>
    <w:rsid w:val="008E7338"/>
    <w:rsid w:val="008F2789"/>
    <w:rsid w:val="008F3016"/>
    <w:rsid w:val="008F44EB"/>
    <w:rsid w:val="00902D04"/>
    <w:rsid w:val="009051AC"/>
    <w:rsid w:val="00907840"/>
    <w:rsid w:val="0091120F"/>
    <w:rsid w:val="00912E15"/>
    <w:rsid w:val="009139C8"/>
    <w:rsid w:val="0092394D"/>
    <w:rsid w:val="00931C48"/>
    <w:rsid w:val="009320D8"/>
    <w:rsid w:val="00937D3C"/>
    <w:rsid w:val="00940195"/>
    <w:rsid w:val="00943EFE"/>
    <w:rsid w:val="00944142"/>
    <w:rsid w:val="009564C6"/>
    <w:rsid w:val="00956946"/>
    <w:rsid w:val="00957B25"/>
    <w:rsid w:val="0096002F"/>
    <w:rsid w:val="0096754B"/>
    <w:rsid w:val="00973E13"/>
    <w:rsid w:val="009837AB"/>
    <w:rsid w:val="00987D69"/>
    <w:rsid w:val="009A31CE"/>
    <w:rsid w:val="009A358C"/>
    <w:rsid w:val="009A6E50"/>
    <w:rsid w:val="009B3589"/>
    <w:rsid w:val="009B3ABB"/>
    <w:rsid w:val="009B4C58"/>
    <w:rsid w:val="009B5E37"/>
    <w:rsid w:val="009C55CC"/>
    <w:rsid w:val="009C682C"/>
    <w:rsid w:val="009C6B5E"/>
    <w:rsid w:val="009D08A5"/>
    <w:rsid w:val="009D57B5"/>
    <w:rsid w:val="009D5E51"/>
    <w:rsid w:val="009E0372"/>
    <w:rsid w:val="009E716B"/>
    <w:rsid w:val="009F05FB"/>
    <w:rsid w:val="00A00E63"/>
    <w:rsid w:val="00A04D4C"/>
    <w:rsid w:val="00A06693"/>
    <w:rsid w:val="00A10540"/>
    <w:rsid w:val="00A14757"/>
    <w:rsid w:val="00A16314"/>
    <w:rsid w:val="00A22220"/>
    <w:rsid w:val="00A22BBB"/>
    <w:rsid w:val="00A24510"/>
    <w:rsid w:val="00A3054E"/>
    <w:rsid w:val="00A314C6"/>
    <w:rsid w:val="00A320E2"/>
    <w:rsid w:val="00A325A3"/>
    <w:rsid w:val="00A32F96"/>
    <w:rsid w:val="00A362BA"/>
    <w:rsid w:val="00A43BF5"/>
    <w:rsid w:val="00A45946"/>
    <w:rsid w:val="00A45BC0"/>
    <w:rsid w:val="00A55595"/>
    <w:rsid w:val="00A61F4F"/>
    <w:rsid w:val="00A63CE9"/>
    <w:rsid w:val="00A64CFA"/>
    <w:rsid w:val="00A653B6"/>
    <w:rsid w:val="00A65415"/>
    <w:rsid w:val="00A66CF9"/>
    <w:rsid w:val="00A83B1D"/>
    <w:rsid w:val="00A841A0"/>
    <w:rsid w:val="00A84FAF"/>
    <w:rsid w:val="00A8567D"/>
    <w:rsid w:val="00A90D6D"/>
    <w:rsid w:val="00A93CAB"/>
    <w:rsid w:val="00A93D0C"/>
    <w:rsid w:val="00A93F06"/>
    <w:rsid w:val="00AA4B36"/>
    <w:rsid w:val="00AA6D68"/>
    <w:rsid w:val="00AB15C0"/>
    <w:rsid w:val="00AC00BA"/>
    <w:rsid w:val="00AC09A4"/>
    <w:rsid w:val="00AC1420"/>
    <w:rsid w:val="00AC3C35"/>
    <w:rsid w:val="00AC6320"/>
    <w:rsid w:val="00AC74B4"/>
    <w:rsid w:val="00AC7C74"/>
    <w:rsid w:val="00AD2F0E"/>
    <w:rsid w:val="00AD4EB8"/>
    <w:rsid w:val="00AD5C02"/>
    <w:rsid w:val="00AD7CD3"/>
    <w:rsid w:val="00AE13BE"/>
    <w:rsid w:val="00AE5E7D"/>
    <w:rsid w:val="00AF38DF"/>
    <w:rsid w:val="00B13F62"/>
    <w:rsid w:val="00B140AA"/>
    <w:rsid w:val="00B1538C"/>
    <w:rsid w:val="00B174D3"/>
    <w:rsid w:val="00B3405E"/>
    <w:rsid w:val="00B341E1"/>
    <w:rsid w:val="00B36789"/>
    <w:rsid w:val="00B436F7"/>
    <w:rsid w:val="00B4531C"/>
    <w:rsid w:val="00B540B2"/>
    <w:rsid w:val="00B56A69"/>
    <w:rsid w:val="00B600A9"/>
    <w:rsid w:val="00B639D5"/>
    <w:rsid w:val="00B660AF"/>
    <w:rsid w:val="00B7417F"/>
    <w:rsid w:val="00B75EE3"/>
    <w:rsid w:val="00B87A4A"/>
    <w:rsid w:val="00B95606"/>
    <w:rsid w:val="00BA315E"/>
    <w:rsid w:val="00BA7AAA"/>
    <w:rsid w:val="00BB619D"/>
    <w:rsid w:val="00BC5A0B"/>
    <w:rsid w:val="00BC60B9"/>
    <w:rsid w:val="00BD061B"/>
    <w:rsid w:val="00BD3BC3"/>
    <w:rsid w:val="00BD7267"/>
    <w:rsid w:val="00BE0A46"/>
    <w:rsid w:val="00BE3DF9"/>
    <w:rsid w:val="00BE4E6E"/>
    <w:rsid w:val="00BF19DB"/>
    <w:rsid w:val="00BF23A1"/>
    <w:rsid w:val="00BF5D56"/>
    <w:rsid w:val="00C025DD"/>
    <w:rsid w:val="00C041A4"/>
    <w:rsid w:val="00C06CEF"/>
    <w:rsid w:val="00C1142C"/>
    <w:rsid w:val="00C11685"/>
    <w:rsid w:val="00C11FA5"/>
    <w:rsid w:val="00C21734"/>
    <w:rsid w:val="00C46BC3"/>
    <w:rsid w:val="00C47CC9"/>
    <w:rsid w:val="00C51D4C"/>
    <w:rsid w:val="00C5329C"/>
    <w:rsid w:val="00C55E47"/>
    <w:rsid w:val="00C64A37"/>
    <w:rsid w:val="00C659CF"/>
    <w:rsid w:val="00C7209C"/>
    <w:rsid w:val="00C73445"/>
    <w:rsid w:val="00C77A32"/>
    <w:rsid w:val="00C8065D"/>
    <w:rsid w:val="00C817C2"/>
    <w:rsid w:val="00C901C5"/>
    <w:rsid w:val="00C90825"/>
    <w:rsid w:val="00C95C4E"/>
    <w:rsid w:val="00C95C5B"/>
    <w:rsid w:val="00CA180B"/>
    <w:rsid w:val="00CA2283"/>
    <w:rsid w:val="00CB0A93"/>
    <w:rsid w:val="00CB1272"/>
    <w:rsid w:val="00CB3C64"/>
    <w:rsid w:val="00CB3E60"/>
    <w:rsid w:val="00CB6EF7"/>
    <w:rsid w:val="00CB7003"/>
    <w:rsid w:val="00CC3FEF"/>
    <w:rsid w:val="00CC5B5E"/>
    <w:rsid w:val="00CC5C43"/>
    <w:rsid w:val="00CC7958"/>
    <w:rsid w:val="00CD50ED"/>
    <w:rsid w:val="00CD69BF"/>
    <w:rsid w:val="00CE0B6A"/>
    <w:rsid w:val="00CE5518"/>
    <w:rsid w:val="00CF7793"/>
    <w:rsid w:val="00CF7FBB"/>
    <w:rsid w:val="00D02466"/>
    <w:rsid w:val="00D0357A"/>
    <w:rsid w:val="00D160CB"/>
    <w:rsid w:val="00D2749D"/>
    <w:rsid w:val="00D3146B"/>
    <w:rsid w:val="00D31E43"/>
    <w:rsid w:val="00D323A7"/>
    <w:rsid w:val="00D34EEC"/>
    <w:rsid w:val="00D35945"/>
    <w:rsid w:val="00D43D98"/>
    <w:rsid w:val="00D442F5"/>
    <w:rsid w:val="00D45C55"/>
    <w:rsid w:val="00D54949"/>
    <w:rsid w:val="00D60A0C"/>
    <w:rsid w:val="00D645B0"/>
    <w:rsid w:val="00D676FD"/>
    <w:rsid w:val="00D71D20"/>
    <w:rsid w:val="00D75246"/>
    <w:rsid w:val="00D8104E"/>
    <w:rsid w:val="00D8146F"/>
    <w:rsid w:val="00D9038D"/>
    <w:rsid w:val="00DA1956"/>
    <w:rsid w:val="00DA1A97"/>
    <w:rsid w:val="00DA2E8F"/>
    <w:rsid w:val="00DB3B9B"/>
    <w:rsid w:val="00DB45AA"/>
    <w:rsid w:val="00DB46A7"/>
    <w:rsid w:val="00DB4D2E"/>
    <w:rsid w:val="00DB7A48"/>
    <w:rsid w:val="00DC0DA6"/>
    <w:rsid w:val="00DC3BA5"/>
    <w:rsid w:val="00DC3C6D"/>
    <w:rsid w:val="00DD4F96"/>
    <w:rsid w:val="00DD603A"/>
    <w:rsid w:val="00DD6C02"/>
    <w:rsid w:val="00DE3F20"/>
    <w:rsid w:val="00DE418A"/>
    <w:rsid w:val="00DF4B24"/>
    <w:rsid w:val="00E00E07"/>
    <w:rsid w:val="00E05CF1"/>
    <w:rsid w:val="00E141BF"/>
    <w:rsid w:val="00E24764"/>
    <w:rsid w:val="00E359CE"/>
    <w:rsid w:val="00E4157C"/>
    <w:rsid w:val="00E431AF"/>
    <w:rsid w:val="00E543F7"/>
    <w:rsid w:val="00E57773"/>
    <w:rsid w:val="00E6267E"/>
    <w:rsid w:val="00E65086"/>
    <w:rsid w:val="00E66EF4"/>
    <w:rsid w:val="00E7083C"/>
    <w:rsid w:val="00E70C61"/>
    <w:rsid w:val="00E7399C"/>
    <w:rsid w:val="00E84215"/>
    <w:rsid w:val="00E84B99"/>
    <w:rsid w:val="00E87520"/>
    <w:rsid w:val="00E87736"/>
    <w:rsid w:val="00E93646"/>
    <w:rsid w:val="00E93C63"/>
    <w:rsid w:val="00E96D93"/>
    <w:rsid w:val="00EA2ABF"/>
    <w:rsid w:val="00EA738F"/>
    <w:rsid w:val="00EA7F1F"/>
    <w:rsid w:val="00EC0E15"/>
    <w:rsid w:val="00EC75E7"/>
    <w:rsid w:val="00EE3610"/>
    <w:rsid w:val="00EF75F7"/>
    <w:rsid w:val="00F114B1"/>
    <w:rsid w:val="00F11F7C"/>
    <w:rsid w:val="00F15474"/>
    <w:rsid w:val="00F21E35"/>
    <w:rsid w:val="00F261C2"/>
    <w:rsid w:val="00F26826"/>
    <w:rsid w:val="00F329C0"/>
    <w:rsid w:val="00F42678"/>
    <w:rsid w:val="00F42A65"/>
    <w:rsid w:val="00F44E68"/>
    <w:rsid w:val="00F45FB7"/>
    <w:rsid w:val="00F46B59"/>
    <w:rsid w:val="00F47BDB"/>
    <w:rsid w:val="00F5783F"/>
    <w:rsid w:val="00F60F66"/>
    <w:rsid w:val="00F6352B"/>
    <w:rsid w:val="00F64BB3"/>
    <w:rsid w:val="00F72372"/>
    <w:rsid w:val="00F724F5"/>
    <w:rsid w:val="00F75ED5"/>
    <w:rsid w:val="00F9063E"/>
    <w:rsid w:val="00F90EF2"/>
    <w:rsid w:val="00F91074"/>
    <w:rsid w:val="00F91CD2"/>
    <w:rsid w:val="00F95538"/>
    <w:rsid w:val="00F971D1"/>
    <w:rsid w:val="00FA6F89"/>
    <w:rsid w:val="00FB028A"/>
    <w:rsid w:val="00FB0E28"/>
    <w:rsid w:val="00FC004B"/>
    <w:rsid w:val="00FC0AB2"/>
    <w:rsid w:val="00FC1AA9"/>
    <w:rsid w:val="00FC225D"/>
    <w:rsid w:val="00FC736C"/>
    <w:rsid w:val="00FD5F78"/>
    <w:rsid w:val="00FD6D60"/>
    <w:rsid w:val="00FD7570"/>
    <w:rsid w:val="00FE1EE4"/>
    <w:rsid w:val="00FE3038"/>
    <w:rsid w:val="00FF2E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2283"/>
    <w:pPr>
      <w:widowControl w:val="0"/>
      <w:jc w:val="both"/>
    </w:pPr>
    <w:rPr>
      <w:kern w:val="2"/>
      <w:sz w:val="21"/>
      <w:szCs w:val="24"/>
    </w:rPr>
  </w:style>
  <w:style w:type="paragraph" w:styleId="1">
    <w:name w:val="heading 1"/>
    <w:basedOn w:val="a"/>
    <w:next w:val="a"/>
    <w:link w:val="1Char"/>
    <w:qFormat/>
    <w:rsid w:val="00C659CF"/>
    <w:pPr>
      <w:keepNext/>
      <w:keepLines/>
      <w:spacing w:before="340" w:after="330"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我的公文"/>
    <w:basedOn w:val="a"/>
    <w:rsid w:val="009C6B5E"/>
    <w:pPr>
      <w:spacing w:beforeLines="50" w:line="560" w:lineRule="exact"/>
      <w:ind w:firstLineChars="200" w:firstLine="200"/>
    </w:pPr>
    <w:rPr>
      <w:rFonts w:eastAsia="仿宋_GB2312"/>
      <w:sz w:val="30"/>
    </w:rPr>
  </w:style>
  <w:style w:type="paragraph" w:styleId="a4">
    <w:name w:val="footer"/>
    <w:basedOn w:val="a"/>
    <w:link w:val="Char"/>
    <w:uiPriority w:val="99"/>
    <w:rsid w:val="00CA2283"/>
    <w:pPr>
      <w:tabs>
        <w:tab w:val="center" w:pos="4153"/>
        <w:tab w:val="right" w:pos="8306"/>
      </w:tabs>
      <w:snapToGrid w:val="0"/>
      <w:jc w:val="left"/>
    </w:pPr>
    <w:rPr>
      <w:sz w:val="18"/>
      <w:szCs w:val="18"/>
    </w:rPr>
  </w:style>
  <w:style w:type="character" w:styleId="a5">
    <w:name w:val="page number"/>
    <w:basedOn w:val="a0"/>
    <w:rsid w:val="00CA2283"/>
  </w:style>
  <w:style w:type="paragraph" w:styleId="a6">
    <w:name w:val="Date"/>
    <w:basedOn w:val="a"/>
    <w:next w:val="a"/>
    <w:rsid w:val="00CA2283"/>
    <w:pPr>
      <w:ind w:leftChars="2500" w:left="100"/>
    </w:pPr>
    <w:rPr>
      <w:rFonts w:ascii="仿宋_GB2312" w:eastAsia="仿宋_GB2312"/>
      <w:sz w:val="30"/>
    </w:rPr>
  </w:style>
  <w:style w:type="paragraph" w:customStyle="1" w:styleId="Char0">
    <w:name w:val="Char"/>
    <w:basedOn w:val="a"/>
    <w:semiHidden/>
    <w:rsid w:val="00CA2283"/>
    <w:pPr>
      <w:adjustRightInd w:val="0"/>
      <w:spacing w:line="360" w:lineRule="atLeast"/>
      <w:textAlignment w:val="baseline"/>
    </w:pPr>
  </w:style>
  <w:style w:type="paragraph" w:customStyle="1" w:styleId="Char1">
    <w:name w:val="Char1"/>
    <w:basedOn w:val="a"/>
    <w:semiHidden/>
    <w:rsid w:val="00CA2283"/>
    <w:pPr>
      <w:adjustRightInd w:val="0"/>
      <w:spacing w:line="360" w:lineRule="atLeast"/>
      <w:textAlignment w:val="baseline"/>
    </w:pPr>
  </w:style>
  <w:style w:type="character" w:customStyle="1" w:styleId="ca-11">
    <w:name w:val="ca-11"/>
    <w:basedOn w:val="a0"/>
    <w:rsid w:val="00CA2283"/>
    <w:rPr>
      <w:rFonts w:ascii="仿宋_GB2312" w:eastAsia="仿宋_GB2312" w:hint="eastAsia"/>
      <w:sz w:val="30"/>
      <w:szCs w:val="30"/>
    </w:rPr>
  </w:style>
  <w:style w:type="character" w:customStyle="1" w:styleId="ca-21">
    <w:name w:val="ca-21"/>
    <w:basedOn w:val="a0"/>
    <w:rsid w:val="00CA2283"/>
    <w:rPr>
      <w:rFonts w:ascii="Times New Roman" w:hAnsi="Times New Roman" w:cs="Times New Roman" w:hint="default"/>
      <w:sz w:val="30"/>
      <w:szCs w:val="30"/>
    </w:rPr>
  </w:style>
  <w:style w:type="paragraph" w:styleId="a7">
    <w:name w:val="Plain Text"/>
    <w:basedOn w:val="a"/>
    <w:link w:val="Char2"/>
    <w:rsid w:val="007C58AB"/>
    <w:rPr>
      <w:rFonts w:ascii="宋体" w:hAnsi="Courier New"/>
      <w:sz w:val="28"/>
      <w:szCs w:val="20"/>
    </w:rPr>
  </w:style>
  <w:style w:type="character" w:customStyle="1" w:styleId="Char2">
    <w:name w:val="纯文本 Char"/>
    <w:basedOn w:val="a0"/>
    <w:link w:val="a7"/>
    <w:rsid w:val="007C58AB"/>
    <w:rPr>
      <w:rFonts w:ascii="宋体" w:eastAsia="宋体" w:hAnsi="Courier New"/>
      <w:kern w:val="2"/>
      <w:sz w:val="28"/>
      <w:lang w:val="en-US" w:eastAsia="zh-CN" w:bidi="ar-SA"/>
    </w:rPr>
  </w:style>
  <w:style w:type="paragraph" w:styleId="a8">
    <w:name w:val="header"/>
    <w:basedOn w:val="a"/>
    <w:link w:val="Char3"/>
    <w:rsid w:val="00401C19"/>
    <w:pPr>
      <w:pBdr>
        <w:bottom w:val="single" w:sz="6" w:space="1" w:color="auto"/>
      </w:pBdr>
      <w:tabs>
        <w:tab w:val="center" w:pos="4153"/>
        <w:tab w:val="right" w:pos="8306"/>
      </w:tabs>
      <w:snapToGrid w:val="0"/>
      <w:jc w:val="center"/>
    </w:pPr>
    <w:rPr>
      <w:sz w:val="18"/>
      <w:szCs w:val="18"/>
    </w:rPr>
  </w:style>
  <w:style w:type="table" w:styleId="a9">
    <w:name w:val="Table Grid"/>
    <w:basedOn w:val="a1"/>
    <w:rsid w:val="00401C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semiHidden/>
    <w:rsid w:val="003D5430"/>
    <w:pPr>
      <w:shd w:val="clear" w:color="auto" w:fill="000080"/>
    </w:pPr>
  </w:style>
  <w:style w:type="paragraph" w:customStyle="1" w:styleId="CharCharCharChar">
    <w:name w:val="Char Char Char Char"/>
    <w:basedOn w:val="a"/>
    <w:rsid w:val="00393E65"/>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
    <w:name w:val="Char Char Char Char Char Char"/>
    <w:basedOn w:val="a"/>
    <w:rsid w:val="006D1491"/>
    <w:rPr>
      <w:rFonts w:eastAsia="仿宋_GB2312"/>
      <w:sz w:val="32"/>
      <w:szCs w:val="20"/>
    </w:rPr>
  </w:style>
  <w:style w:type="paragraph" w:customStyle="1" w:styleId="Char4">
    <w:name w:val="Char"/>
    <w:basedOn w:val="a"/>
    <w:rsid w:val="005E4C60"/>
    <w:pPr>
      <w:widowControl/>
      <w:spacing w:after="160" w:line="240" w:lineRule="exact"/>
      <w:jc w:val="left"/>
    </w:pPr>
    <w:rPr>
      <w:rFonts w:ascii="Verdana" w:hAnsi="Verdana"/>
      <w:kern w:val="0"/>
      <w:sz w:val="20"/>
      <w:szCs w:val="20"/>
      <w:lang w:eastAsia="en-US"/>
    </w:rPr>
  </w:style>
  <w:style w:type="paragraph" w:styleId="ab">
    <w:name w:val="Normal (Web)"/>
    <w:basedOn w:val="a"/>
    <w:qFormat/>
    <w:rsid w:val="0066240F"/>
    <w:pPr>
      <w:widowControl/>
      <w:spacing w:before="100" w:beforeAutospacing="1" w:after="100" w:afterAutospacing="1"/>
      <w:jc w:val="left"/>
    </w:pPr>
    <w:rPr>
      <w:rFonts w:ascii="宋体" w:hAnsi="宋体" w:cs="宋体"/>
      <w:kern w:val="0"/>
      <w:sz w:val="24"/>
    </w:rPr>
  </w:style>
  <w:style w:type="character" w:customStyle="1" w:styleId="1Char">
    <w:name w:val="标题 1 Char"/>
    <w:link w:val="1"/>
    <w:rsid w:val="00C659CF"/>
    <w:rPr>
      <w:rFonts w:eastAsia="宋体"/>
      <w:b/>
      <w:bCs/>
      <w:kern w:val="44"/>
      <w:sz w:val="44"/>
      <w:szCs w:val="44"/>
      <w:lang w:bidi="ar-SA"/>
    </w:rPr>
  </w:style>
  <w:style w:type="paragraph" w:styleId="ac">
    <w:name w:val="Body Text Indent"/>
    <w:basedOn w:val="a"/>
    <w:link w:val="Char5"/>
    <w:rsid w:val="00C659CF"/>
    <w:pPr>
      <w:ind w:firstLine="510"/>
    </w:pPr>
    <w:rPr>
      <w:sz w:val="28"/>
      <w:lang/>
    </w:rPr>
  </w:style>
  <w:style w:type="character" w:customStyle="1" w:styleId="Char5">
    <w:name w:val="正文文本缩进 Char"/>
    <w:link w:val="ac"/>
    <w:rsid w:val="00C659CF"/>
    <w:rPr>
      <w:rFonts w:eastAsia="宋体"/>
      <w:kern w:val="2"/>
      <w:sz w:val="28"/>
      <w:szCs w:val="24"/>
      <w:lang w:bidi="ar-SA"/>
    </w:rPr>
  </w:style>
  <w:style w:type="character" w:customStyle="1" w:styleId="Char3">
    <w:name w:val="页眉 Char"/>
    <w:link w:val="a8"/>
    <w:rsid w:val="00E66EF4"/>
    <w:rPr>
      <w:rFonts w:eastAsia="宋体"/>
      <w:kern w:val="2"/>
      <w:sz w:val="18"/>
      <w:szCs w:val="18"/>
      <w:lang w:val="en-US" w:eastAsia="zh-CN" w:bidi="ar-SA"/>
    </w:rPr>
  </w:style>
  <w:style w:type="character" w:customStyle="1" w:styleId="Char">
    <w:name w:val="页脚 Char"/>
    <w:link w:val="a4"/>
    <w:uiPriority w:val="99"/>
    <w:rsid w:val="00E66EF4"/>
    <w:rPr>
      <w:rFonts w:eastAsia="宋体"/>
      <w:kern w:val="2"/>
      <w:sz w:val="18"/>
      <w:szCs w:val="18"/>
      <w:lang w:val="en-US" w:eastAsia="zh-CN" w:bidi="ar-SA"/>
    </w:rPr>
  </w:style>
  <w:style w:type="paragraph" w:customStyle="1" w:styleId="Default">
    <w:name w:val="Default"/>
    <w:rsid w:val="00682158"/>
    <w:pPr>
      <w:widowControl w:val="0"/>
      <w:autoSpaceDE w:val="0"/>
      <w:autoSpaceDN w:val="0"/>
      <w:adjustRightInd w:val="0"/>
    </w:pPr>
    <w:rPr>
      <w:rFonts w:ascii="黑体" w:eastAsia="黑体" w:cs="黑体"/>
      <w:color w:val="000000"/>
      <w:sz w:val="24"/>
      <w:szCs w:val="24"/>
    </w:rPr>
  </w:style>
  <w:style w:type="character" w:styleId="ad">
    <w:name w:val="Hyperlink"/>
    <w:basedOn w:val="a0"/>
    <w:rsid w:val="00382340"/>
    <w:rPr>
      <w:color w:val="0000FF"/>
      <w:u w:val="single"/>
    </w:rPr>
  </w:style>
  <w:style w:type="paragraph" w:styleId="ae">
    <w:name w:val="Balloon Text"/>
    <w:basedOn w:val="a"/>
    <w:semiHidden/>
    <w:rsid w:val="00B660AF"/>
    <w:rPr>
      <w:sz w:val="18"/>
      <w:szCs w:val="18"/>
    </w:rPr>
  </w:style>
  <w:style w:type="paragraph" w:customStyle="1" w:styleId="af">
    <w:name w:val="正文（正式）"/>
    <w:basedOn w:val="a"/>
    <w:rsid w:val="007E3E2E"/>
    <w:pPr>
      <w:widowControl/>
      <w:spacing w:after="160" w:line="240" w:lineRule="exact"/>
      <w:jc w:val="left"/>
    </w:pPr>
    <w:rPr>
      <w:rFonts w:eastAsia="Times New Roman"/>
      <w:kern w:val="0"/>
      <w:sz w:val="24"/>
      <w:szCs w:val="20"/>
    </w:rPr>
  </w:style>
  <w:style w:type="paragraph" w:customStyle="1" w:styleId="CharCharChar">
    <w:name w:val="Char Char Char"/>
    <w:basedOn w:val="a"/>
    <w:rsid w:val="00AD2F0E"/>
    <w:rPr>
      <w:rFonts w:ascii="宋体" w:eastAsia="仿宋_GB2312" w:hAnsi="宋体" w:cs="宋体"/>
      <w:sz w:val="32"/>
      <w:szCs w:val="32"/>
    </w:rPr>
  </w:style>
  <w:style w:type="paragraph" w:customStyle="1" w:styleId="6">
    <w:name w:val="样式6 正文"/>
    <w:rsid w:val="00FC225D"/>
    <w:pPr>
      <w:widowControl w:val="0"/>
      <w:tabs>
        <w:tab w:val="left" w:pos="420"/>
      </w:tabs>
      <w:spacing w:line="360" w:lineRule="auto"/>
      <w:ind w:firstLine="482"/>
      <w:jc w:val="both"/>
    </w:pPr>
    <w:rPr>
      <w:sz w:val="24"/>
    </w:rPr>
  </w:style>
</w:styles>
</file>

<file path=word/webSettings.xml><?xml version="1.0" encoding="utf-8"?>
<w:webSettings xmlns:r="http://schemas.openxmlformats.org/officeDocument/2006/relationships" xmlns:w="http://schemas.openxmlformats.org/wordprocessingml/2006/main">
  <w:divs>
    <w:div w:id="356202704">
      <w:bodyDiv w:val="1"/>
      <w:marLeft w:val="0"/>
      <w:marRight w:val="0"/>
      <w:marTop w:val="0"/>
      <w:marBottom w:val="0"/>
      <w:divBdr>
        <w:top w:val="none" w:sz="0" w:space="0" w:color="auto"/>
        <w:left w:val="none" w:sz="0" w:space="0" w:color="auto"/>
        <w:bottom w:val="none" w:sz="0" w:space="0" w:color="auto"/>
        <w:right w:val="none" w:sz="0" w:space="0" w:color="auto"/>
      </w:divBdr>
    </w:div>
    <w:div w:id="6215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Words>
  <Characters>354</Characters>
  <Application>Microsoft Office Word</Application>
  <DocSecurity>0</DocSecurity>
  <Lines>2</Lines>
  <Paragraphs>1</Paragraphs>
  <ScaleCrop>false</ScaleCrop>
  <Company>CHINA</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莆东水管[2009]**号</dc:title>
  <dc:creator>ptgzh</dc:creator>
  <cp:lastModifiedBy>/</cp:lastModifiedBy>
  <cp:revision>3</cp:revision>
  <cp:lastPrinted>2018-03-23T08:40:00Z</cp:lastPrinted>
  <dcterms:created xsi:type="dcterms:W3CDTF">2020-06-15T07:40:00Z</dcterms:created>
  <dcterms:modified xsi:type="dcterms:W3CDTF">2020-06-15T07:42:00Z</dcterms:modified>
</cp:coreProperties>
</file>