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申请入口和申请材料，请使用莆田惠民宝扫描下方二维码：</w:t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二维码1：</w:t>
      </w:r>
    </w:p>
    <w:p>
      <w:pPr>
        <w:ind w:firstLine="420" w:firstLineChars="200"/>
      </w:pPr>
      <w:r>
        <w:drawing>
          <wp:inline distT="0" distB="0" distL="114300" distR="114300">
            <wp:extent cx="3551555" cy="3220085"/>
            <wp:effectExtent l="0" t="0" r="10795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二维码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3316605" cy="3413760"/>
            <wp:effectExtent l="0" t="0" r="17145" b="15240"/>
            <wp:docPr id="1" name="图片 1" descr="89631ccb572d1be81a139d40821c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631ccb572d1be81a139d40821c2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60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zg1ZmE0OWQ0NjM4ZmU2NjI2OGI1ZDI0NTdhZWEifQ=="/>
  </w:docVars>
  <w:rsids>
    <w:rsidRoot w:val="00000000"/>
    <w:rsid w:val="104717A2"/>
    <w:rsid w:val="12C47C82"/>
    <w:rsid w:val="13622C93"/>
    <w:rsid w:val="15164BD6"/>
    <w:rsid w:val="154D6E62"/>
    <w:rsid w:val="18C50405"/>
    <w:rsid w:val="1BB31225"/>
    <w:rsid w:val="1EC14463"/>
    <w:rsid w:val="25694AFC"/>
    <w:rsid w:val="25A3151C"/>
    <w:rsid w:val="30260534"/>
    <w:rsid w:val="37BD273C"/>
    <w:rsid w:val="3D2A3CBE"/>
    <w:rsid w:val="3E3B439E"/>
    <w:rsid w:val="45B02F3E"/>
    <w:rsid w:val="4D536EC6"/>
    <w:rsid w:val="51A95169"/>
    <w:rsid w:val="52E35681"/>
    <w:rsid w:val="59947EBE"/>
    <w:rsid w:val="59EC3425"/>
    <w:rsid w:val="5AEB545B"/>
    <w:rsid w:val="688F22C8"/>
    <w:rsid w:val="7397663D"/>
    <w:rsid w:val="76AA0E33"/>
    <w:rsid w:val="7B2E5DF3"/>
    <w:rsid w:val="7E8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10</TotalTime>
  <ScaleCrop>false</ScaleCrop>
  <LinksUpToDate>false</LinksUpToDate>
  <CharactersWithSpaces>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</dc:creator>
  <cp:lastModifiedBy>牛金牛1399900629</cp:lastModifiedBy>
  <dcterms:modified xsi:type="dcterms:W3CDTF">2023-07-17T08:03:32Z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366AB038A4174DF1BB907FCAB0437661_12</vt:lpwstr>
  </property>
</Properties>
</file>